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7CA" w:rsidRPr="00793E1B" w:rsidRDefault="0095681D" w:rsidP="00CB77CA">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8" type="#_x0000_t202" style="position:absolute;left:0;text-align:left;margin-left:232.5pt;margin-top:-17.35pt;width:246.9pt;height:69.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CB77CA" w:rsidRPr="00827AA4" w:rsidRDefault="00CB77CA" w:rsidP="00CB77CA">
                  <w:pPr>
                    <w:jc w:val="both"/>
                  </w:pPr>
                  <w:r w:rsidRPr="00641D51">
                    <w:t>Приложение к ОПОП по направлению подго</w:t>
                  </w:r>
                  <w:r>
                    <w:t xml:space="preserve">товки </w:t>
                  </w:r>
                  <w:r w:rsidRPr="00045802">
                    <w:rPr>
                      <w:b/>
                    </w:rPr>
                    <w:t>38.03.02 Менеджмент</w:t>
                  </w:r>
                  <w:r w:rsidRPr="00641D51">
                    <w:t xml:space="preserve"> (уровень бакалавриата), Направленность (профиль) программы </w:t>
                  </w:r>
                  <w:r>
                    <w:t>«Менеджмент организации»</w:t>
                  </w:r>
                  <w:r w:rsidRPr="00BA5034">
                    <w:t xml:space="preserve">, </w:t>
                  </w:r>
                  <w:r w:rsidRPr="006D68B1">
                    <w:t>утв. при</w:t>
                  </w:r>
                  <w:r w:rsidR="00827AA4">
                    <w:t xml:space="preserve">казом ректора ОмГА от </w:t>
                  </w:r>
                  <w:bookmarkStart w:id="0" w:name="_Hlk163574545"/>
                  <w:r w:rsidR="00705379">
                    <w:rPr>
                      <w:color w:val="000000"/>
                    </w:rPr>
                    <w:t>25.03.2024 №34.</w:t>
                  </w:r>
                  <w:bookmarkEnd w:id="0"/>
                </w:p>
              </w:txbxContent>
            </v:textbox>
          </v:shape>
        </w:pict>
      </w:r>
    </w:p>
    <w:p w:rsidR="00CB77CA" w:rsidRPr="00793E1B" w:rsidRDefault="00CB77CA" w:rsidP="00CB77CA">
      <w:pPr>
        <w:widowControl/>
        <w:autoSpaceDE/>
        <w:adjustRightInd/>
        <w:ind w:left="5670"/>
        <w:rPr>
          <w:rFonts w:eastAsia="Courier New"/>
          <w:b/>
          <w:bCs/>
          <w:color w:val="000000"/>
          <w:sz w:val="24"/>
          <w:szCs w:val="24"/>
        </w:rPr>
      </w:pPr>
    </w:p>
    <w:p w:rsidR="00CB77CA" w:rsidRPr="00793E1B" w:rsidRDefault="00CB77CA" w:rsidP="00CB77CA">
      <w:pPr>
        <w:widowControl/>
        <w:autoSpaceDE/>
        <w:adjustRightInd/>
        <w:ind w:left="5670"/>
        <w:rPr>
          <w:rFonts w:eastAsia="Courier New"/>
          <w:b/>
          <w:bCs/>
          <w:color w:val="000000"/>
          <w:sz w:val="24"/>
          <w:szCs w:val="24"/>
        </w:rPr>
      </w:pPr>
    </w:p>
    <w:p w:rsidR="00CB77CA" w:rsidRPr="00793E1B" w:rsidRDefault="00CB77CA" w:rsidP="00CB77CA">
      <w:pPr>
        <w:widowControl/>
        <w:autoSpaceDE/>
        <w:adjustRightInd/>
        <w:ind w:left="5670"/>
        <w:rPr>
          <w:rFonts w:eastAsia="Courier New"/>
          <w:b/>
          <w:bCs/>
          <w:color w:val="000000"/>
          <w:sz w:val="24"/>
          <w:szCs w:val="24"/>
        </w:rPr>
      </w:pPr>
    </w:p>
    <w:p w:rsidR="00CB77CA" w:rsidRPr="00793E1B" w:rsidRDefault="00CB77CA" w:rsidP="00CB77CA">
      <w:pPr>
        <w:widowControl/>
        <w:autoSpaceDE/>
        <w:adjustRightInd/>
        <w:ind w:left="5670"/>
        <w:rPr>
          <w:rFonts w:eastAsia="Courier New"/>
          <w:b/>
          <w:bCs/>
          <w:color w:val="000000"/>
          <w:sz w:val="24"/>
          <w:szCs w:val="24"/>
        </w:rPr>
      </w:pPr>
    </w:p>
    <w:p w:rsidR="00CB77CA" w:rsidRPr="00793E1B" w:rsidRDefault="00CB77CA" w:rsidP="00CB77CA">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CB77CA" w:rsidRPr="00793E1B" w:rsidRDefault="00CB77CA" w:rsidP="00CB77CA">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B77CA" w:rsidRPr="00641D51" w:rsidRDefault="00CB77CA" w:rsidP="00CB77CA">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«Экономика и управление персоналом»</w:t>
      </w:r>
    </w:p>
    <w:p w:rsidR="00CB77CA" w:rsidRPr="00793E1B" w:rsidRDefault="00CB77CA" w:rsidP="00CB77CA">
      <w:pPr>
        <w:autoSpaceDE/>
        <w:adjustRightInd/>
        <w:ind w:right="1"/>
        <w:contextualSpacing/>
        <w:jc w:val="center"/>
        <w:rPr>
          <w:rFonts w:eastAsia="Courier New"/>
          <w:noProof/>
          <w:color w:val="000000"/>
          <w:sz w:val="28"/>
          <w:szCs w:val="28"/>
          <w:lang w:bidi="ru-RU"/>
        </w:rPr>
      </w:pPr>
    </w:p>
    <w:p w:rsidR="00CB77CA" w:rsidRPr="00793E1B" w:rsidRDefault="0095681D" w:rsidP="00CB77CA">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B77CA" w:rsidRPr="00C94464" w:rsidRDefault="00CB77CA" w:rsidP="00CB77CA">
                  <w:pPr>
                    <w:jc w:val="center"/>
                    <w:rPr>
                      <w:sz w:val="24"/>
                      <w:szCs w:val="24"/>
                    </w:rPr>
                  </w:pPr>
                  <w:r w:rsidRPr="00C94464">
                    <w:rPr>
                      <w:sz w:val="24"/>
                      <w:szCs w:val="24"/>
                    </w:rPr>
                    <w:t>УТВЕРЖДАЮ:</w:t>
                  </w:r>
                </w:p>
                <w:p w:rsidR="00CB77CA" w:rsidRPr="00C94464" w:rsidRDefault="00CB77CA" w:rsidP="00CB77CA">
                  <w:pPr>
                    <w:jc w:val="center"/>
                    <w:rPr>
                      <w:sz w:val="24"/>
                      <w:szCs w:val="24"/>
                    </w:rPr>
                  </w:pPr>
                  <w:r w:rsidRPr="00C94464">
                    <w:rPr>
                      <w:sz w:val="24"/>
                      <w:szCs w:val="24"/>
                    </w:rPr>
                    <w:t>Ректор, д.фил.н., профессор</w:t>
                  </w:r>
                </w:p>
                <w:p w:rsidR="00F6340E" w:rsidRDefault="00F6340E" w:rsidP="00F6340E">
                  <w:pPr>
                    <w:jc w:val="center"/>
                    <w:rPr>
                      <w:sz w:val="24"/>
                      <w:szCs w:val="24"/>
                    </w:rPr>
                  </w:pPr>
                  <w:bookmarkStart w:id="1" w:name="_Hlk73103515"/>
                </w:p>
                <w:p w:rsidR="00F6340E" w:rsidRDefault="00F6340E" w:rsidP="00F6340E">
                  <w:pPr>
                    <w:ind w:firstLine="1985"/>
                    <w:jc w:val="center"/>
                    <w:rPr>
                      <w:sz w:val="24"/>
                      <w:szCs w:val="24"/>
                    </w:rPr>
                  </w:pPr>
                  <w:r>
                    <w:rPr>
                      <w:sz w:val="24"/>
                      <w:szCs w:val="24"/>
                    </w:rPr>
                    <w:t>А.Э. Еремеев</w:t>
                  </w:r>
                </w:p>
                <w:p w:rsidR="00F6340E" w:rsidRDefault="00F6340E" w:rsidP="00F6340E">
                  <w:pPr>
                    <w:jc w:val="center"/>
                    <w:rPr>
                      <w:sz w:val="24"/>
                      <w:szCs w:val="24"/>
                    </w:rPr>
                  </w:pPr>
                  <w:r>
                    <w:rPr>
                      <w:sz w:val="24"/>
                      <w:szCs w:val="24"/>
                    </w:rPr>
                    <w:t xml:space="preserve">                              </w:t>
                  </w:r>
                  <w:bookmarkStart w:id="2" w:name="_Hlk163574575"/>
                  <w:bookmarkEnd w:id="1"/>
                  <w:r w:rsidR="00705379">
                    <w:rPr>
                      <w:color w:val="000000"/>
                      <w:sz w:val="24"/>
                      <w:szCs w:val="24"/>
                    </w:rPr>
                    <w:t>25.03.2024 г.</w:t>
                  </w:r>
                  <w:bookmarkEnd w:id="2"/>
                </w:p>
                <w:p w:rsidR="00CB77CA" w:rsidRPr="00C94464" w:rsidRDefault="00CB77CA" w:rsidP="00F6340E">
                  <w:pPr>
                    <w:jc w:val="center"/>
                    <w:rPr>
                      <w:sz w:val="24"/>
                      <w:szCs w:val="24"/>
                    </w:rPr>
                  </w:pPr>
                </w:p>
              </w:txbxContent>
            </v:textbox>
          </v:shape>
        </w:pict>
      </w:r>
    </w:p>
    <w:p w:rsidR="00CB77CA" w:rsidRPr="00793E1B" w:rsidRDefault="00CB77CA" w:rsidP="00CB77CA">
      <w:pPr>
        <w:autoSpaceDE/>
        <w:adjustRightInd/>
        <w:ind w:right="1"/>
        <w:contextualSpacing/>
        <w:jc w:val="center"/>
        <w:rPr>
          <w:rFonts w:eastAsia="Courier New"/>
          <w:b/>
          <w:color w:val="000000"/>
          <w:sz w:val="24"/>
          <w:szCs w:val="24"/>
          <w:lang w:bidi="ru-RU"/>
        </w:rPr>
      </w:pPr>
    </w:p>
    <w:p w:rsidR="00CB77CA" w:rsidRPr="00793E1B" w:rsidRDefault="00CB77CA" w:rsidP="00CB77CA">
      <w:pPr>
        <w:autoSpaceDE/>
        <w:adjustRightInd/>
        <w:ind w:right="1"/>
        <w:contextualSpacing/>
        <w:jc w:val="center"/>
        <w:rPr>
          <w:rFonts w:eastAsia="Courier New"/>
          <w:b/>
          <w:color w:val="000000"/>
          <w:sz w:val="24"/>
          <w:szCs w:val="24"/>
          <w:lang w:bidi="ru-RU"/>
        </w:rPr>
      </w:pPr>
    </w:p>
    <w:p w:rsidR="00CB77CA" w:rsidRPr="00793E1B" w:rsidRDefault="00CB77CA" w:rsidP="00CB77CA">
      <w:pPr>
        <w:autoSpaceDE/>
        <w:adjustRightInd/>
        <w:ind w:right="1"/>
        <w:contextualSpacing/>
        <w:jc w:val="center"/>
        <w:rPr>
          <w:rFonts w:eastAsia="Courier New"/>
          <w:b/>
          <w:color w:val="000000"/>
          <w:sz w:val="24"/>
          <w:szCs w:val="24"/>
          <w:lang w:bidi="ru-RU"/>
        </w:rPr>
      </w:pPr>
    </w:p>
    <w:p w:rsidR="00CB77CA" w:rsidRPr="00793E1B" w:rsidRDefault="00CB77CA" w:rsidP="00CB77CA">
      <w:pPr>
        <w:autoSpaceDE/>
        <w:adjustRightInd/>
        <w:ind w:right="1"/>
        <w:contextualSpacing/>
        <w:jc w:val="center"/>
        <w:rPr>
          <w:rFonts w:eastAsia="Courier New"/>
          <w:b/>
          <w:color w:val="000000"/>
          <w:sz w:val="24"/>
          <w:szCs w:val="24"/>
          <w:lang w:bidi="ru-RU"/>
        </w:rPr>
      </w:pPr>
    </w:p>
    <w:p w:rsidR="00CB77CA" w:rsidRPr="00793E1B" w:rsidRDefault="00CB77CA" w:rsidP="00CB77CA">
      <w:pPr>
        <w:widowControl/>
        <w:autoSpaceDE/>
        <w:adjustRightInd/>
        <w:jc w:val="center"/>
        <w:rPr>
          <w:color w:val="000000"/>
          <w:sz w:val="24"/>
          <w:szCs w:val="24"/>
          <w:lang w:eastAsia="en-US"/>
        </w:rPr>
      </w:pPr>
    </w:p>
    <w:p w:rsidR="00CB77CA" w:rsidRPr="00793E1B" w:rsidRDefault="00CB77CA" w:rsidP="00CB77CA">
      <w:pPr>
        <w:widowControl/>
        <w:autoSpaceDE/>
        <w:adjustRightInd/>
        <w:jc w:val="center"/>
        <w:rPr>
          <w:color w:val="000000"/>
          <w:sz w:val="24"/>
          <w:szCs w:val="24"/>
          <w:lang w:eastAsia="en-US"/>
        </w:rPr>
      </w:pPr>
    </w:p>
    <w:p w:rsidR="00CB77CA" w:rsidRDefault="00CB77CA" w:rsidP="00CB77CA">
      <w:pPr>
        <w:suppressAutoHyphens/>
        <w:jc w:val="center"/>
        <w:rPr>
          <w:rFonts w:eastAsia="SimSun"/>
          <w:color w:val="000000"/>
          <w:kern w:val="2"/>
          <w:sz w:val="24"/>
          <w:szCs w:val="24"/>
          <w:lang w:eastAsia="hi-IN" w:bidi="hi-IN"/>
        </w:rPr>
      </w:pPr>
    </w:p>
    <w:p w:rsidR="00CB77CA" w:rsidRPr="00793E1B" w:rsidRDefault="00CB77CA" w:rsidP="00CB77CA">
      <w:pPr>
        <w:suppressAutoHyphens/>
        <w:jc w:val="center"/>
        <w:rPr>
          <w:rFonts w:eastAsia="SimSun"/>
          <w:color w:val="000000"/>
          <w:kern w:val="2"/>
          <w:sz w:val="24"/>
          <w:szCs w:val="24"/>
          <w:lang w:eastAsia="hi-IN" w:bidi="hi-IN"/>
        </w:rPr>
      </w:pPr>
    </w:p>
    <w:p w:rsidR="00CB77CA" w:rsidRDefault="00CB77CA" w:rsidP="00CB77CA">
      <w:pPr>
        <w:suppressAutoHyphens/>
        <w:jc w:val="center"/>
        <w:rPr>
          <w:rFonts w:eastAsia="SimSun"/>
          <w:color w:val="000000"/>
          <w:kern w:val="2"/>
          <w:sz w:val="24"/>
          <w:szCs w:val="24"/>
          <w:lang w:eastAsia="hi-IN" w:bidi="hi-IN"/>
        </w:rPr>
      </w:pPr>
    </w:p>
    <w:p w:rsidR="00CB77CA" w:rsidRPr="00793E1B" w:rsidRDefault="00CB77CA" w:rsidP="00CB77CA">
      <w:pPr>
        <w:suppressAutoHyphens/>
        <w:jc w:val="center"/>
        <w:rPr>
          <w:rFonts w:eastAsia="SimSun"/>
          <w:color w:val="000000"/>
          <w:kern w:val="2"/>
          <w:sz w:val="24"/>
          <w:szCs w:val="24"/>
          <w:lang w:eastAsia="hi-IN" w:bidi="hi-IN"/>
        </w:rPr>
      </w:pPr>
    </w:p>
    <w:p w:rsidR="00CB77CA" w:rsidRPr="00793E1B" w:rsidRDefault="00CB77CA" w:rsidP="00CB77CA">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 ДИСЦИПЛИНЫ</w:t>
      </w:r>
    </w:p>
    <w:p w:rsidR="00CB77CA" w:rsidRPr="00793E1B" w:rsidRDefault="00CB77CA" w:rsidP="00CB77CA">
      <w:pPr>
        <w:widowControl/>
        <w:tabs>
          <w:tab w:val="left" w:pos="708"/>
        </w:tabs>
        <w:autoSpaceDE/>
        <w:adjustRightInd/>
        <w:jc w:val="center"/>
        <w:rPr>
          <w:b/>
          <w:color w:val="000000"/>
          <w:sz w:val="24"/>
          <w:szCs w:val="24"/>
        </w:rPr>
      </w:pPr>
    </w:p>
    <w:p w:rsidR="00CB77CA" w:rsidRDefault="00CB77CA" w:rsidP="00CB77CA">
      <w:pPr>
        <w:widowControl/>
        <w:suppressAutoHyphens/>
        <w:autoSpaceDE/>
        <w:adjustRightInd/>
        <w:jc w:val="center"/>
        <w:rPr>
          <w:b/>
          <w:bCs/>
          <w:caps/>
          <w:sz w:val="32"/>
          <w:szCs w:val="32"/>
        </w:rPr>
      </w:pPr>
      <w:r>
        <w:rPr>
          <w:b/>
          <w:bCs/>
          <w:caps/>
          <w:sz w:val="32"/>
          <w:szCs w:val="32"/>
        </w:rPr>
        <w:t>АНТИКРИЗИСНОЕ управление</w:t>
      </w:r>
    </w:p>
    <w:p w:rsidR="00CB77CA" w:rsidRPr="00E81007" w:rsidRDefault="00CB77CA" w:rsidP="00CB77CA">
      <w:pPr>
        <w:widowControl/>
        <w:suppressAutoHyphens/>
        <w:autoSpaceDE/>
        <w:adjustRightInd/>
        <w:jc w:val="center"/>
        <w:rPr>
          <w:b/>
          <w:bCs/>
          <w:caps/>
          <w:sz w:val="32"/>
          <w:szCs w:val="32"/>
        </w:rPr>
      </w:pPr>
    </w:p>
    <w:p w:rsidR="00CB77CA" w:rsidRDefault="00CB77CA" w:rsidP="00CB77CA">
      <w:pPr>
        <w:autoSpaceDE/>
        <w:autoSpaceDN/>
        <w:adjustRightInd/>
        <w:ind w:right="1"/>
        <w:contextualSpacing/>
        <w:jc w:val="center"/>
        <w:rPr>
          <w:b/>
          <w:bCs/>
          <w:sz w:val="24"/>
          <w:szCs w:val="24"/>
        </w:rPr>
      </w:pPr>
      <w:r w:rsidRPr="006B7F47">
        <w:rPr>
          <w:b/>
          <w:bCs/>
          <w:sz w:val="24"/>
          <w:szCs w:val="24"/>
        </w:rPr>
        <w:t>Б1.В.</w:t>
      </w:r>
      <w:r>
        <w:rPr>
          <w:b/>
          <w:bCs/>
          <w:sz w:val="24"/>
          <w:szCs w:val="24"/>
        </w:rPr>
        <w:t>07</w:t>
      </w:r>
      <w:r w:rsidRPr="006B7F47">
        <w:rPr>
          <w:b/>
          <w:bCs/>
          <w:sz w:val="24"/>
          <w:szCs w:val="24"/>
        </w:rPr>
        <w:t xml:space="preserve"> </w:t>
      </w:r>
    </w:p>
    <w:p w:rsidR="00CB77CA" w:rsidRPr="00793E1B" w:rsidRDefault="00CB77CA" w:rsidP="00CB77C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CB77CA" w:rsidRPr="00793E1B" w:rsidRDefault="00CB77CA" w:rsidP="00CB77CA">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CB77CA" w:rsidRPr="00E81007" w:rsidRDefault="00CB77CA" w:rsidP="00CB77CA">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CB77CA" w:rsidRPr="00E81007" w:rsidRDefault="00CB77CA" w:rsidP="00CB77CA">
      <w:pPr>
        <w:widowControl/>
        <w:suppressAutoHyphens/>
        <w:autoSpaceDE/>
        <w:adjustRightInd/>
        <w:jc w:val="center"/>
        <w:rPr>
          <w:rFonts w:eastAsia="Courier New"/>
          <w:sz w:val="24"/>
          <w:szCs w:val="24"/>
          <w:lang w:bidi="ru-RU"/>
        </w:rPr>
      </w:pPr>
    </w:p>
    <w:p w:rsidR="00CB77CA" w:rsidRPr="00E81007" w:rsidRDefault="00CB77CA" w:rsidP="00CB77CA">
      <w:pPr>
        <w:widowControl/>
        <w:suppressAutoHyphens/>
        <w:autoSpaceDE/>
        <w:adjustRightInd/>
        <w:jc w:val="center"/>
        <w:rPr>
          <w:rFonts w:eastAsia="Courier New"/>
          <w:sz w:val="24"/>
          <w:szCs w:val="24"/>
          <w:lang w:bidi="ru-RU"/>
        </w:rPr>
      </w:pPr>
    </w:p>
    <w:p w:rsidR="00CB77CA" w:rsidRPr="00E81007" w:rsidRDefault="00CB77CA" w:rsidP="00CB77CA">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Pr>
          <w:rFonts w:eastAsia="Courier New"/>
          <w:b/>
          <w:sz w:val="24"/>
          <w:szCs w:val="24"/>
          <w:lang w:bidi="ru-RU"/>
        </w:rPr>
        <w:t>38.03.02</w:t>
      </w:r>
      <w:r w:rsidRPr="00E81007">
        <w:rPr>
          <w:rFonts w:eastAsia="Courier New"/>
          <w:b/>
          <w:sz w:val="24"/>
          <w:szCs w:val="24"/>
          <w:lang w:bidi="ru-RU"/>
        </w:rPr>
        <w:t xml:space="preserve"> </w:t>
      </w:r>
      <w:r>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CB77CA" w:rsidRPr="00C74712" w:rsidRDefault="00CB77CA" w:rsidP="00CB77CA">
      <w:pPr>
        <w:pStyle w:val="21"/>
        <w:shd w:val="clear" w:color="auto" w:fill="auto"/>
        <w:tabs>
          <w:tab w:val="left" w:pos="2884"/>
        </w:tabs>
        <w:spacing w:after="0" w:line="240" w:lineRule="auto"/>
        <w:contextualSpacing/>
        <w:rPr>
          <w:b/>
          <w:sz w:val="24"/>
          <w:szCs w:val="24"/>
        </w:rPr>
      </w:pPr>
      <w:r w:rsidRPr="00E81007">
        <w:rPr>
          <w:rFonts w:eastAsia="Courier New"/>
          <w:sz w:val="24"/>
          <w:szCs w:val="24"/>
          <w:lang w:bidi="ru-RU"/>
        </w:rPr>
        <w:t>Направленность (профиль) программы «</w:t>
      </w:r>
      <w:r>
        <w:rPr>
          <w:b/>
          <w:sz w:val="24"/>
          <w:szCs w:val="24"/>
        </w:rPr>
        <w:t>Менеджмент организации</w:t>
      </w:r>
      <w:r w:rsidRPr="00E81007">
        <w:rPr>
          <w:rFonts w:eastAsia="Courier New"/>
          <w:sz w:val="24"/>
          <w:szCs w:val="24"/>
          <w:lang w:bidi="ru-RU"/>
        </w:rPr>
        <w:t>»</w:t>
      </w:r>
    </w:p>
    <w:p w:rsidR="00CB77CA" w:rsidRPr="00E81007" w:rsidRDefault="00CB77CA" w:rsidP="00CB77CA">
      <w:pPr>
        <w:widowControl/>
        <w:suppressAutoHyphens/>
        <w:autoSpaceDE/>
        <w:adjustRightInd/>
        <w:jc w:val="center"/>
        <w:rPr>
          <w:rFonts w:eastAsia="Courier New"/>
          <w:sz w:val="24"/>
          <w:szCs w:val="24"/>
          <w:lang w:bidi="ru-RU"/>
        </w:rPr>
      </w:pPr>
    </w:p>
    <w:p w:rsidR="00CB77CA" w:rsidRPr="00793E1B" w:rsidRDefault="00CB77CA" w:rsidP="00CB77CA">
      <w:pPr>
        <w:widowControl/>
        <w:suppressAutoHyphens/>
        <w:autoSpaceDE/>
        <w:adjustRightInd/>
        <w:jc w:val="center"/>
        <w:rPr>
          <w:rFonts w:eastAsia="Courier New"/>
          <w:b/>
          <w:color w:val="000000"/>
          <w:sz w:val="24"/>
          <w:szCs w:val="24"/>
          <w:lang w:bidi="ru-RU"/>
        </w:rPr>
      </w:pPr>
    </w:p>
    <w:p w:rsidR="00CB77CA" w:rsidRPr="006E1872" w:rsidRDefault="00CB77CA" w:rsidP="00CB77CA">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Pr>
          <w:sz w:val="24"/>
          <w:szCs w:val="24"/>
        </w:rPr>
        <w:t>.</w:t>
      </w:r>
    </w:p>
    <w:p w:rsidR="00CB77CA" w:rsidRPr="006E1872" w:rsidRDefault="00CB77CA" w:rsidP="00CB77CA">
      <w:pPr>
        <w:widowControl/>
        <w:autoSpaceDE/>
        <w:autoSpaceDN/>
        <w:adjustRightInd/>
        <w:jc w:val="center"/>
        <w:rPr>
          <w:sz w:val="24"/>
          <w:szCs w:val="24"/>
        </w:rPr>
      </w:pPr>
    </w:p>
    <w:p w:rsidR="00FC6CE3" w:rsidRDefault="00FC6CE3" w:rsidP="00FC6CE3">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705379" w:rsidRDefault="00705379" w:rsidP="00705379">
      <w:pPr>
        <w:jc w:val="center"/>
        <w:rPr>
          <w:sz w:val="24"/>
          <w:szCs w:val="24"/>
        </w:rPr>
      </w:pPr>
      <w:bookmarkStart w:id="4" w:name="_Hlk163574606"/>
      <w:bookmarkStart w:id="5" w:name="_Hlk165037281"/>
      <w:bookmarkEnd w:id="3"/>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705379" w:rsidRDefault="00705379" w:rsidP="00705379">
      <w:pPr>
        <w:jc w:val="center"/>
        <w:rPr>
          <w:sz w:val="24"/>
          <w:szCs w:val="24"/>
        </w:rPr>
      </w:pPr>
    </w:p>
    <w:p w:rsidR="00705379" w:rsidRDefault="00705379" w:rsidP="00705379">
      <w:pPr>
        <w:jc w:val="center"/>
        <w:rPr>
          <w:sz w:val="24"/>
          <w:szCs w:val="24"/>
        </w:rPr>
      </w:pPr>
      <w:r>
        <w:rPr>
          <w:color w:val="000000"/>
          <w:sz w:val="24"/>
          <w:szCs w:val="24"/>
        </w:rPr>
        <w:t>на 2024-2025 учебный год</w:t>
      </w:r>
    </w:p>
    <w:p w:rsidR="00705379" w:rsidRDefault="00705379" w:rsidP="00705379">
      <w:pPr>
        <w:jc w:val="center"/>
        <w:rPr>
          <w:sz w:val="24"/>
          <w:szCs w:val="24"/>
        </w:rPr>
      </w:pPr>
    </w:p>
    <w:p w:rsidR="00705379" w:rsidRDefault="00705379" w:rsidP="00705379">
      <w:pPr>
        <w:jc w:val="center"/>
        <w:rPr>
          <w:color w:val="000000"/>
          <w:sz w:val="24"/>
          <w:szCs w:val="24"/>
        </w:rPr>
      </w:pPr>
      <w:r>
        <w:rPr>
          <w:color w:val="000000"/>
          <w:sz w:val="24"/>
          <w:szCs w:val="24"/>
        </w:rPr>
        <w:t>Омск, 2024</w:t>
      </w:r>
      <w:bookmarkEnd w:id="4"/>
    </w:p>
    <w:bookmarkEnd w:id="5"/>
    <w:p w:rsidR="00CB77CA" w:rsidRPr="00793E1B" w:rsidRDefault="00FC6CE3" w:rsidP="00FC6CE3">
      <w:pPr>
        <w:widowControl/>
        <w:autoSpaceDE/>
        <w:adjustRightInd/>
        <w:ind w:left="5670"/>
        <w:rPr>
          <w:b/>
          <w:color w:val="000000"/>
          <w:sz w:val="24"/>
          <w:szCs w:val="24"/>
        </w:rPr>
      </w:pPr>
      <w:r w:rsidRPr="00FC6CE3">
        <w:rPr>
          <w:color w:val="000000"/>
          <w:sz w:val="24"/>
          <w:szCs w:val="24"/>
        </w:rPr>
        <w:br w:type="page"/>
      </w:r>
    </w:p>
    <w:p w:rsidR="00CB77CA" w:rsidRPr="00793E1B" w:rsidRDefault="00CB77CA" w:rsidP="00CB77CA">
      <w:pPr>
        <w:widowControl/>
        <w:autoSpaceDE/>
        <w:autoSpaceDN/>
        <w:adjustRightInd/>
        <w:jc w:val="both"/>
        <w:rPr>
          <w:color w:val="000000"/>
          <w:spacing w:val="-3"/>
          <w:sz w:val="24"/>
          <w:szCs w:val="24"/>
          <w:lang w:eastAsia="en-US"/>
        </w:rPr>
      </w:pPr>
      <w:r w:rsidRPr="00793E1B">
        <w:rPr>
          <w:color w:val="000000"/>
          <w:spacing w:val="-3"/>
          <w:sz w:val="24"/>
          <w:szCs w:val="24"/>
          <w:lang w:eastAsia="en-US"/>
        </w:rPr>
        <w:t>Составитель:</w:t>
      </w:r>
    </w:p>
    <w:p w:rsidR="00F6340E" w:rsidRDefault="00F6340E" w:rsidP="00F6340E">
      <w:pPr>
        <w:jc w:val="center"/>
        <w:rPr>
          <w:spacing w:val="-3"/>
          <w:sz w:val="24"/>
          <w:szCs w:val="24"/>
        </w:rPr>
      </w:pPr>
    </w:p>
    <w:p w:rsidR="00F6340E" w:rsidRDefault="00F6340E" w:rsidP="00F6340E">
      <w:pPr>
        <w:rPr>
          <w:sz w:val="24"/>
          <w:szCs w:val="24"/>
        </w:rPr>
      </w:pPr>
      <w:r>
        <w:rPr>
          <w:spacing w:val="-3"/>
          <w:sz w:val="24"/>
          <w:szCs w:val="24"/>
        </w:rPr>
        <w:t>к.э.н., доцент _________________ /Сергиенко О.В./</w:t>
      </w:r>
    </w:p>
    <w:p w:rsidR="00F6340E" w:rsidRDefault="00F6340E" w:rsidP="00F6340E">
      <w:pPr>
        <w:rPr>
          <w:spacing w:val="-3"/>
          <w:sz w:val="24"/>
          <w:szCs w:val="24"/>
          <w:lang w:eastAsia="en-US"/>
        </w:rPr>
      </w:pPr>
    </w:p>
    <w:p w:rsidR="00F6340E" w:rsidRDefault="00F6340E" w:rsidP="00F6340E">
      <w:pPr>
        <w:rPr>
          <w:spacing w:val="-3"/>
          <w:sz w:val="24"/>
          <w:szCs w:val="24"/>
        </w:rPr>
      </w:pPr>
      <w:r>
        <w:rPr>
          <w:spacing w:val="-3"/>
          <w:sz w:val="24"/>
          <w:szCs w:val="24"/>
        </w:rPr>
        <w:t>Рабочая программа дисциплины одобрена на заседании кафедры «Управления, политики и права»</w:t>
      </w:r>
    </w:p>
    <w:p w:rsidR="00705379" w:rsidRDefault="00705379" w:rsidP="00705379">
      <w:pPr>
        <w:rPr>
          <w:color w:val="000000"/>
          <w:sz w:val="24"/>
          <w:szCs w:val="24"/>
        </w:rPr>
      </w:pPr>
      <w:bookmarkStart w:id="6" w:name="_Hlk163577322"/>
      <w:bookmarkStart w:id="7" w:name="_Hlk165042065"/>
      <w:r>
        <w:rPr>
          <w:color w:val="000000"/>
          <w:sz w:val="24"/>
          <w:szCs w:val="24"/>
        </w:rPr>
        <w:t>Протокол от 22.03.2024 г.  №8</w:t>
      </w:r>
      <w:bookmarkEnd w:id="6"/>
    </w:p>
    <w:bookmarkEnd w:id="7"/>
    <w:p w:rsidR="00F6340E" w:rsidRDefault="00F6340E" w:rsidP="00F6340E">
      <w:pPr>
        <w:rPr>
          <w:spacing w:val="-3"/>
          <w:sz w:val="24"/>
          <w:szCs w:val="24"/>
          <w:lang w:eastAsia="en-US"/>
        </w:rPr>
      </w:pPr>
    </w:p>
    <w:p w:rsidR="00F6340E" w:rsidRDefault="00F6340E" w:rsidP="00F6340E">
      <w:pPr>
        <w:rPr>
          <w:spacing w:val="-3"/>
          <w:sz w:val="24"/>
          <w:szCs w:val="24"/>
        </w:rPr>
      </w:pPr>
      <w:r>
        <w:rPr>
          <w:spacing w:val="-3"/>
          <w:sz w:val="24"/>
          <w:szCs w:val="24"/>
        </w:rPr>
        <w:t>Зав. кафедрой к.э.н., доцент _________________ /Сергиенко О.В./</w:t>
      </w:r>
    </w:p>
    <w:p w:rsidR="00DF1076" w:rsidRPr="00793E1B" w:rsidRDefault="00CB77CA" w:rsidP="00A76E53">
      <w:pPr>
        <w:widowControl/>
        <w:autoSpaceDE/>
        <w:autoSpaceDN/>
        <w:adjustRightInd/>
        <w:spacing w:after="200" w:line="276" w:lineRule="auto"/>
        <w:jc w:val="center"/>
        <w:rPr>
          <w:rFonts w:eastAsia="SimSun"/>
          <w:b/>
          <w:color w:val="000000"/>
          <w:kern w:val="2"/>
          <w:sz w:val="24"/>
          <w:szCs w:val="24"/>
          <w:lang w:eastAsia="hi-IN" w:bidi="hi-IN"/>
        </w:rPr>
      </w:pPr>
      <w:r>
        <w:rPr>
          <w:rFonts w:eastAsia="SimSun"/>
          <w:b/>
          <w:color w:val="000000"/>
          <w:kern w:val="2"/>
          <w:sz w:val="24"/>
          <w:szCs w:val="24"/>
          <w:lang w:eastAsia="hi-IN" w:bidi="hi-IN"/>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7345"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7345"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7345"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7345">
            <w:pPr>
              <w:jc w:val="center"/>
              <w:rPr>
                <w:color w:val="000000"/>
                <w:sz w:val="24"/>
                <w:szCs w:val="24"/>
              </w:rPr>
            </w:pPr>
            <w:r w:rsidRPr="00793E1B">
              <w:rPr>
                <w:color w:val="000000"/>
                <w:sz w:val="24"/>
                <w:szCs w:val="24"/>
              </w:rPr>
              <w:t>1</w:t>
            </w:r>
            <w:r w:rsidR="00C77345">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7345">
            <w:pPr>
              <w:jc w:val="center"/>
              <w:rPr>
                <w:color w:val="000000"/>
                <w:sz w:val="24"/>
                <w:szCs w:val="24"/>
              </w:rPr>
            </w:pPr>
            <w:r w:rsidRPr="00793E1B">
              <w:rPr>
                <w:color w:val="000000"/>
                <w:sz w:val="24"/>
                <w:szCs w:val="24"/>
              </w:rPr>
              <w:t>1</w:t>
            </w:r>
            <w:r w:rsidR="00C77345">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C77345" w:rsidRPr="006E1872" w:rsidRDefault="00DF1076" w:rsidP="00CB77CA">
      <w:pPr>
        <w:spacing w:after="160" w:line="256" w:lineRule="auto"/>
        <w:jc w:val="center"/>
        <w:rPr>
          <w:spacing w:val="-3"/>
          <w:sz w:val="24"/>
          <w:szCs w:val="24"/>
          <w:lang w:eastAsia="en-US"/>
        </w:rPr>
      </w:pPr>
      <w:r w:rsidRPr="00793E1B">
        <w:rPr>
          <w:b/>
          <w:color w:val="000000"/>
          <w:sz w:val="24"/>
          <w:szCs w:val="24"/>
        </w:rPr>
        <w:br w:type="page"/>
      </w:r>
      <w:r w:rsidR="00C77345" w:rsidRPr="006E1872">
        <w:rPr>
          <w:b/>
          <w:i/>
          <w:spacing w:val="-3"/>
          <w:sz w:val="24"/>
          <w:szCs w:val="24"/>
          <w:lang w:eastAsia="en-US"/>
        </w:rPr>
        <w:lastRenderedPageBreak/>
        <w:t xml:space="preserve">Рабочая программа дисциплины составлена </w:t>
      </w:r>
      <w:r w:rsidR="00C77345" w:rsidRPr="006E1872">
        <w:rPr>
          <w:b/>
          <w:i/>
          <w:sz w:val="24"/>
          <w:szCs w:val="24"/>
          <w:lang w:eastAsia="en-US"/>
        </w:rPr>
        <w:t>в соответствии с:</w:t>
      </w:r>
    </w:p>
    <w:p w:rsidR="00C77345" w:rsidRPr="002C784C" w:rsidRDefault="00C77345" w:rsidP="00C77345">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77345" w:rsidRPr="002C784C" w:rsidRDefault="00C77345" w:rsidP="00C77345">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FC6CE3" w:rsidRPr="00FC6CE3" w:rsidRDefault="00FC6CE3" w:rsidP="00FC6CE3">
      <w:pPr>
        <w:jc w:val="both"/>
        <w:rPr>
          <w:color w:val="000000"/>
          <w:sz w:val="24"/>
          <w:szCs w:val="24"/>
        </w:rPr>
      </w:pPr>
      <w:bookmarkStart w:id="8" w:name="_Hlk104374668"/>
      <w:bookmarkStart w:id="9" w:name="_Hlk104375903"/>
      <w:r w:rsidRPr="00FC6CE3">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8"/>
    <w:p w:rsidR="00FC6CE3" w:rsidRPr="00FC6CE3" w:rsidRDefault="00FC6CE3" w:rsidP="00FC6CE3">
      <w:pPr>
        <w:widowControl/>
        <w:autoSpaceDE/>
        <w:adjustRightInd/>
        <w:ind w:firstLine="709"/>
        <w:jc w:val="both"/>
        <w:rPr>
          <w:color w:val="000000"/>
          <w:sz w:val="24"/>
          <w:szCs w:val="24"/>
          <w:lang w:eastAsia="en-US"/>
        </w:rPr>
      </w:pPr>
      <w:r w:rsidRPr="00FC6CE3">
        <w:rPr>
          <w:color w:val="000000"/>
          <w:sz w:val="24"/>
          <w:szCs w:val="24"/>
          <w:lang w:eastAsia="en-US"/>
        </w:rPr>
        <w:t>Рабочая программа дисциплины составлена в соответствии с локальными нормативными актами ЧУ ОО ВО «</w:t>
      </w:r>
      <w:r w:rsidRPr="00FC6CE3">
        <w:rPr>
          <w:b/>
          <w:color w:val="000000"/>
          <w:sz w:val="24"/>
          <w:szCs w:val="24"/>
          <w:lang w:eastAsia="en-US"/>
        </w:rPr>
        <w:t>Омская гуманитарная академия</w:t>
      </w:r>
      <w:r w:rsidRPr="00FC6CE3">
        <w:rPr>
          <w:color w:val="000000"/>
          <w:sz w:val="24"/>
          <w:szCs w:val="24"/>
          <w:lang w:eastAsia="en-US"/>
        </w:rPr>
        <w:t>» (</w:t>
      </w:r>
      <w:r w:rsidRPr="00FC6CE3">
        <w:rPr>
          <w:i/>
          <w:color w:val="000000"/>
          <w:sz w:val="24"/>
          <w:szCs w:val="24"/>
          <w:lang w:eastAsia="en-US"/>
        </w:rPr>
        <w:t>далее – Академия; ОмГА</w:t>
      </w:r>
      <w:r w:rsidRPr="00FC6CE3">
        <w:rPr>
          <w:color w:val="000000"/>
          <w:sz w:val="24"/>
          <w:szCs w:val="24"/>
          <w:lang w:eastAsia="en-US"/>
        </w:rPr>
        <w:t>):</w:t>
      </w:r>
    </w:p>
    <w:p w:rsidR="00FC6CE3" w:rsidRPr="00FC6CE3" w:rsidRDefault="00FC6CE3" w:rsidP="00FC6CE3">
      <w:pPr>
        <w:widowControl/>
        <w:autoSpaceDE/>
        <w:adjustRightInd/>
        <w:ind w:firstLine="709"/>
        <w:jc w:val="both"/>
        <w:rPr>
          <w:color w:val="000000"/>
          <w:sz w:val="24"/>
          <w:szCs w:val="24"/>
          <w:lang w:eastAsia="en-US"/>
        </w:rPr>
      </w:pPr>
      <w:bookmarkStart w:id="10" w:name="_Hlk104374748"/>
      <w:r w:rsidRPr="00FC6CE3">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CE3" w:rsidRPr="00FC6CE3" w:rsidRDefault="00FC6CE3" w:rsidP="00FC6CE3">
      <w:pPr>
        <w:widowControl/>
        <w:autoSpaceDE/>
        <w:adjustRightInd/>
        <w:ind w:firstLine="709"/>
        <w:jc w:val="both"/>
        <w:rPr>
          <w:color w:val="000000"/>
          <w:sz w:val="24"/>
          <w:szCs w:val="24"/>
          <w:lang w:eastAsia="en-US"/>
        </w:rPr>
      </w:pPr>
      <w:r w:rsidRPr="00FC6CE3">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CE3" w:rsidRPr="00FC6CE3" w:rsidRDefault="00FC6CE3" w:rsidP="00FC6CE3">
      <w:pPr>
        <w:widowControl/>
        <w:autoSpaceDE/>
        <w:adjustRightInd/>
        <w:ind w:firstLine="709"/>
        <w:jc w:val="both"/>
        <w:rPr>
          <w:color w:val="000000"/>
          <w:sz w:val="24"/>
          <w:szCs w:val="24"/>
          <w:lang w:eastAsia="en-US"/>
        </w:rPr>
      </w:pPr>
      <w:r w:rsidRPr="00FC6CE3">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FC6CE3" w:rsidRPr="00FC6CE3" w:rsidRDefault="00FC6CE3" w:rsidP="00FC6CE3">
      <w:pPr>
        <w:widowControl/>
        <w:autoSpaceDE/>
        <w:adjustRightInd/>
        <w:ind w:firstLine="709"/>
        <w:jc w:val="both"/>
        <w:rPr>
          <w:color w:val="000000"/>
          <w:sz w:val="24"/>
          <w:szCs w:val="24"/>
          <w:lang w:eastAsia="en-US"/>
        </w:rPr>
      </w:pPr>
      <w:r w:rsidRPr="00FC6CE3">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FC6CE3" w:rsidRPr="00FC6CE3" w:rsidRDefault="00FC6CE3" w:rsidP="00FC6CE3">
      <w:pPr>
        <w:widowControl/>
        <w:autoSpaceDE/>
        <w:adjustRightInd/>
        <w:ind w:firstLine="709"/>
        <w:jc w:val="both"/>
        <w:rPr>
          <w:color w:val="000000"/>
          <w:sz w:val="24"/>
          <w:szCs w:val="24"/>
          <w:lang w:eastAsia="en-US"/>
        </w:rPr>
      </w:pPr>
      <w:r w:rsidRPr="00FC6CE3">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9"/>
      <w:bookmarkEnd w:id="10"/>
    </w:p>
    <w:p w:rsidR="00705379" w:rsidRPr="00031CB6" w:rsidRDefault="00705379" w:rsidP="00705379">
      <w:pPr>
        <w:widowControl/>
        <w:autoSpaceDE/>
        <w:autoSpaceDN/>
        <w:adjustRightInd/>
        <w:ind w:firstLine="709"/>
        <w:jc w:val="both"/>
        <w:rPr>
          <w:color w:val="000000"/>
          <w:sz w:val="24"/>
          <w:szCs w:val="24"/>
          <w:lang w:eastAsia="en-US"/>
        </w:rPr>
      </w:pPr>
      <w:bookmarkStart w:id="11" w:name="_Hlk165101883"/>
      <w:r w:rsidRPr="006E1872">
        <w:rPr>
          <w:sz w:val="24"/>
          <w:szCs w:val="24"/>
        </w:rPr>
        <w:t xml:space="preserve">- </w:t>
      </w:r>
      <w:r w:rsidRPr="00E15B4C">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5B4C">
        <w:rPr>
          <w:b/>
          <w:sz w:val="24"/>
          <w:szCs w:val="24"/>
        </w:rPr>
        <w:t>38.03.02 Менеджмент</w:t>
      </w:r>
      <w:r w:rsidRPr="00E15B4C">
        <w:rPr>
          <w:sz w:val="24"/>
          <w:szCs w:val="24"/>
        </w:rPr>
        <w:t xml:space="preserve"> (уровень бакалавриата), направленность (профиль) программы «</w:t>
      </w:r>
      <w:r w:rsidRPr="0088431E">
        <w:rPr>
          <w:rFonts w:eastAsia="Courier New"/>
          <w:sz w:val="24"/>
          <w:szCs w:val="24"/>
          <w:lang w:bidi="ru-RU"/>
        </w:rPr>
        <w:t>Менеджмент организации</w:t>
      </w:r>
      <w:r>
        <w:rPr>
          <w:rFonts w:eastAsia="Courier New"/>
          <w:sz w:val="24"/>
          <w:szCs w:val="24"/>
          <w:lang w:bidi="ru-RU"/>
        </w:rPr>
        <w:t>»</w:t>
      </w:r>
      <w:r w:rsidRPr="0088431E">
        <w:rPr>
          <w:rFonts w:eastAsia="Courier New"/>
          <w:sz w:val="24"/>
          <w:szCs w:val="24"/>
          <w:lang w:bidi="ru-RU"/>
        </w:rPr>
        <w:t xml:space="preserve"> </w:t>
      </w:r>
      <w:r w:rsidRPr="00E15B4C">
        <w:rPr>
          <w:sz w:val="24"/>
          <w:szCs w:val="24"/>
        </w:rPr>
        <w:t xml:space="preserve">форма обучения – заочная на </w:t>
      </w:r>
      <w:bookmarkStart w:id="12" w:name="_Hlk165102927"/>
      <w:r w:rsidRPr="00E15B4C">
        <w:rPr>
          <w:color w:val="000000"/>
          <w:sz w:val="24"/>
          <w:szCs w:val="24"/>
        </w:rPr>
        <w:t xml:space="preserve">2024-2025 </w:t>
      </w:r>
      <w:bookmarkEnd w:id="12"/>
      <w:r w:rsidRPr="00E15B4C">
        <w:rPr>
          <w:color w:val="000000"/>
          <w:sz w:val="24"/>
          <w:szCs w:val="24"/>
        </w:rPr>
        <w:t>учебный год, утвержденным приказом ректора от 25.03.2024 № 34</w:t>
      </w:r>
      <w:r w:rsidRPr="00E15B4C">
        <w:rPr>
          <w:sz w:val="24"/>
          <w:szCs w:val="24"/>
        </w:rPr>
        <w:t>.</w:t>
      </w:r>
    </w:p>
    <w:bookmarkEnd w:id="11"/>
    <w:p w:rsidR="00A76E53" w:rsidRPr="00C77345" w:rsidRDefault="00A76E53" w:rsidP="00C77345">
      <w:pPr>
        <w:widowControl/>
        <w:autoSpaceDE/>
        <w:autoSpaceDN/>
        <w:adjustRightInd/>
        <w:spacing w:line="276" w:lineRule="auto"/>
        <w:ind w:firstLine="708"/>
        <w:jc w:val="both"/>
        <w:rPr>
          <w:b/>
          <w:bCs/>
          <w:sz w:val="24"/>
          <w:szCs w:val="24"/>
        </w:rPr>
      </w:pPr>
      <w:r w:rsidRPr="00C77345">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6B7F47" w:rsidRPr="00C77345">
        <w:rPr>
          <w:b/>
          <w:bCs/>
          <w:sz w:val="24"/>
          <w:szCs w:val="24"/>
        </w:rPr>
        <w:t>Б1.В.</w:t>
      </w:r>
      <w:r w:rsidR="00FE6292" w:rsidRPr="00C77345">
        <w:rPr>
          <w:b/>
          <w:bCs/>
          <w:sz w:val="24"/>
          <w:szCs w:val="24"/>
        </w:rPr>
        <w:t>07</w:t>
      </w:r>
      <w:r w:rsidR="006B7F47" w:rsidRPr="00C77345">
        <w:rPr>
          <w:b/>
          <w:bCs/>
          <w:sz w:val="24"/>
          <w:szCs w:val="24"/>
        </w:rPr>
        <w:t xml:space="preserve"> </w:t>
      </w:r>
      <w:r w:rsidR="009F4070" w:rsidRPr="00C77345">
        <w:rPr>
          <w:b/>
          <w:sz w:val="24"/>
          <w:szCs w:val="24"/>
        </w:rPr>
        <w:t>«</w:t>
      </w:r>
      <w:r w:rsidR="006B7F47" w:rsidRPr="00C77345">
        <w:rPr>
          <w:b/>
          <w:sz w:val="24"/>
          <w:szCs w:val="24"/>
        </w:rPr>
        <w:t>Антикризисное управление</w:t>
      </w:r>
      <w:r w:rsidR="0055565E" w:rsidRPr="00C77345">
        <w:rPr>
          <w:b/>
          <w:sz w:val="24"/>
          <w:szCs w:val="24"/>
        </w:rPr>
        <w:t>» в</w:t>
      </w:r>
      <w:r w:rsidRPr="00C77345">
        <w:rPr>
          <w:b/>
          <w:sz w:val="24"/>
          <w:szCs w:val="24"/>
        </w:rPr>
        <w:t xml:space="preserve"> тече</w:t>
      </w:r>
      <w:r w:rsidR="009F4070" w:rsidRPr="00C77345">
        <w:rPr>
          <w:b/>
          <w:sz w:val="24"/>
          <w:szCs w:val="24"/>
        </w:rPr>
        <w:t xml:space="preserve">ние </w:t>
      </w:r>
      <w:r w:rsidR="00705379" w:rsidRPr="00705379">
        <w:rPr>
          <w:b/>
          <w:color w:val="000000"/>
          <w:sz w:val="24"/>
          <w:szCs w:val="24"/>
        </w:rPr>
        <w:t xml:space="preserve">2024-2025 </w:t>
      </w:r>
      <w:r w:rsidRPr="00C77345">
        <w:rPr>
          <w:b/>
          <w:sz w:val="24"/>
          <w:szCs w:val="24"/>
        </w:rPr>
        <w:t>учебного года:</w:t>
      </w:r>
    </w:p>
    <w:p w:rsidR="00A76E53" w:rsidRPr="0055565E" w:rsidRDefault="00C77345" w:rsidP="00FE6292">
      <w:pPr>
        <w:widowControl/>
        <w:suppressAutoHyphens/>
        <w:autoSpaceDE/>
        <w:adjustRightInd/>
        <w:ind w:firstLine="708"/>
        <w:jc w:val="both"/>
        <w:rPr>
          <w:rFonts w:eastAsia="Courier New"/>
          <w:sz w:val="24"/>
          <w:szCs w:val="24"/>
          <w:lang w:bidi="ru-RU"/>
        </w:rPr>
      </w:pPr>
      <w:r w:rsidRPr="006E1872">
        <w:rPr>
          <w:sz w:val="24"/>
          <w:szCs w:val="24"/>
        </w:rPr>
        <w:lastRenderedPageBreak/>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Pr>
          <w:sz w:val="24"/>
          <w:szCs w:val="24"/>
        </w:rPr>
        <w:t>Менеджмент организации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55565E">
        <w:rPr>
          <w:sz w:val="24"/>
          <w:szCs w:val="24"/>
        </w:rPr>
        <w:t>«</w:t>
      </w:r>
      <w:r w:rsidR="00FE6292">
        <w:rPr>
          <w:b/>
          <w:sz w:val="24"/>
          <w:szCs w:val="24"/>
        </w:rPr>
        <w:t>Антикризисное управление</w:t>
      </w:r>
      <w:r w:rsidR="00A76E53" w:rsidRPr="0055565E">
        <w:rPr>
          <w:sz w:val="24"/>
          <w:szCs w:val="24"/>
        </w:rPr>
        <w:t>» в тече</w:t>
      </w:r>
      <w:r w:rsidR="009F4070" w:rsidRPr="0055565E">
        <w:rPr>
          <w:sz w:val="24"/>
          <w:szCs w:val="24"/>
        </w:rPr>
        <w:t xml:space="preserve">ние </w:t>
      </w:r>
      <w:r w:rsidR="00705379" w:rsidRPr="00E15B4C">
        <w:rPr>
          <w:color w:val="000000"/>
          <w:sz w:val="24"/>
          <w:szCs w:val="24"/>
        </w:rPr>
        <w:t xml:space="preserve">2024-2025 </w:t>
      </w:r>
      <w:r w:rsidR="00A76E53" w:rsidRPr="0055565E">
        <w:rPr>
          <w:sz w:val="24"/>
          <w:szCs w:val="24"/>
        </w:rPr>
        <w:t>учебного года.</w:t>
      </w:r>
    </w:p>
    <w:p w:rsidR="002933E5" w:rsidRPr="0055565E" w:rsidRDefault="002933E5" w:rsidP="0055565E">
      <w:pPr>
        <w:suppressAutoHyphens/>
        <w:jc w:val="both"/>
        <w:rPr>
          <w:sz w:val="24"/>
          <w:szCs w:val="24"/>
        </w:rPr>
      </w:pPr>
    </w:p>
    <w:p w:rsidR="00BB70FB" w:rsidRPr="006B7F47" w:rsidRDefault="007F4B97" w:rsidP="00F54F49">
      <w:pPr>
        <w:pStyle w:val="a4"/>
        <w:numPr>
          <w:ilvl w:val="0"/>
          <w:numId w:val="2"/>
        </w:numPr>
        <w:spacing w:after="0" w:line="240" w:lineRule="auto"/>
        <w:ind w:left="0" w:firstLine="709"/>
        <w:jc w:val="both"/>
        <w:rPr>
          <w:rFonts w:ascii="Times New Roman" w:hAnsi="Times New Roman"/>
          <w:color w:val="000000"/>
          <w:sz w:val="24"/>
          <w:szCs w:val="24"/>
        </w:rPr>
      </w:pPr>
      <w:r w:rsidRPr="0055565E">
        <w:rPr>
          <w:rFonts w:ascii="Times New Roman" w:hAnsi="Times New Roman"/>
          <w:b/>
          <w:color w:val="000000"/>
          <w:sz w:val="24"/>
          <w:szCs w:val="24"/>
        </w:rPr>
        <w:t>Наименование дисциплины:</w:t>
      </w:r>
      <w:r w:rsidR="00857FC8" w:rsidRPr="0055565E">
        <w:rPr>
          <w:rFonts w:ascii="Times New Roman" w:hAnsi="Times New Roman"/>
          <w:b/>
          <w:color w:val="000000"/>
          <w:sz w:val="24"/>
          <w:szCs w:val="24"/>
        </w:rPr>
        <w:t xml:space="preserve"> </w:t>
      </w:r>
      <w:r w:rsidR="006B7F47" w:rsidRPr="006B7F47">
        <w:rPr>
          <w:rFonts w:ascii="Times New Roman" w:hAnsi="Times New Roman"/>
          <w:b/>
          <w:bCs/>
          <w:sz w:val="24"/>
          <w:szCs w:val="24"/>
        </w:rPr>
        <w:t>Б1.В.</w:t>
      </w:r>
      <w:r w:rsidR="00135FB9">
        <w:rPr>
          <w:rFonts w:ascii="Times New Roman" w:hAnsi="Times New Roman"/>
          <w:b/>
          <w:bCs/>
          <w:sz w:val="24"/>
          <w:szCs w:val="24"/>
        </w:rPr>
        <w:t>07</w:t>
      </w:r>
      <w:r w:rsidR="006B7F47" w:rsidRPr="006B7F47">
        <w:rPr>
          <w:rFonts w:ascii="Times New Roman" w:hAnsi="Times New Roman"/>
          <w:b/>
          <w:bCs/>
          <w:sz w:val="24"/>
          <w:szCs w:val="24"/>
        </w:rPr>
        <w:t xml:space="preserve"> </w:t>
      </w:r>
      <w:r w:rsidR="006B7F47" w:rsidRPr="006B7F47">
        <w:rPr>
          <w:rFonts w:ascii="Times New Roman" w:hAnsi="Times New Roman"/>
          <w:b/>
          <w:sz w:val="24"/>
          <w:szCs w:val="24"/>
        </w:rPr>
        <w:t>«Антикризисное управление»</w:t>
      </w:r>
    </w:p>
    <w:p w:rsidR="0055565E" w:rsidRPr="00793E1B" w:rsidRDefault="0055565E" w:rsidP="00A76E53">
      <w:pPr>
        <w:pStyle w:val="a4"/>
        <w:spacing w:after="0" w:line="240" w:lineRule="auto"/>
        <w:ind w:left="0" w:firstLine="709"/>
        <w:jc w:val="both"/>
        <w:rPr>
          <w:rFonts w:ascii="Times New Roman" w:hAnsi="Times New Roman"/>
          <w:color w:val="000000"/>
          <w:sz w:val="24"/>
          <w:szCs w:val="24"/>
        </w:rPr>
      </w:pPr>
    </w:p>
    <w:p w:rsidR="007F4B97" w:rsidRPr="00793E1B" w:rsidRDefault="007F4B97" w:rsidP="00F54F49">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 xml:space="preserve">Перечень планируемых результатов обучения по дисциплине, соотнесенных с </w:t>
      </w:r>
      <w:r w:rsidR="0055565E" w:rsidRPr="00793E1B">
        <w:rPr>
          <w:rFonts w:ascii="Times New Roman" w:hAnsi="Times New Roman"/>
          <w:b/>
          <w:color w:val="000000"/>
          <w:sz w:val="24"/>
          <w:szCs w:val="24"/>
        </w:rPr>
        <w:t>планируемыми результатами</w:t>
      </w:r>
      <w:r w:rsidRPr="00793E1B">
        <w:rPr>
          <w:rFonts w:ascii="Times New Roman" w:hAnsi="Times New Roman"/>
          <w:b/>
          <w:color w:val="000000"/>
          <w:sz w:val="24"/>
          <w:szCs w:val="24"/>
        </w:rPr>
        <w:t xml:space="preserve"> освоения образовательной программы</w:t>
      </w:r>
    </w:p>
    <w:p w:rsidR="00C77345" w:rsidRPr="006E1872" w:rsidRDefault="002B6C87" w:rsidP="00C77345">
      <w:pPr>
        <w:widowControl/>
        <w:tabs>
          <w:tab w:val="left" w:pos="708"/>
        </w:tabs>
        <w:autoSpaceDE/>
        <w:adjustRightInd/>
        <w:jc w:val="both"/>
        <w:rPr>
          <w:rFonts w:eastAsia="Calibri"/>
          <w:sz w:val="24"/>
          <w:szCs w:val="24"/>
          <w:lang w:eastAsia="en-US"/>
        </w:rPr>
      </w:pPr>
      <w:r w:rsidRPr="0055565E">
        <w:rPr>
          <w:rFonts w:eastAsia="Calibri"/>
          <w:sz w:val="24"/>
          <w:szCs w:val="24"/>
          <w:lang w:eastAsia="en-US"/>
        </w:rPr>
        <w:tab/>
      </w:r>
      <w:r w:rsidR="00C77345"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77345" w:rsidRPr="009708A5">
        <w:rPr>
          <w:b/>
          <w:sz w:val="24"/>
          <w:szCs w:val="24"/>
        </w:rPr>
        <w:t>38.03.02 Менеджмент</w:t>
      </w:r>
      <w:r w:rsidR="00C77345" w:rsidRPr="006E1872">
        <w:rPr>
          <w:sz w:val="24"/>
          <w:szCs w:val="24"/>
        </w:rPr>
        <w:t xml:space="preserve">, утвержденного Приказом Минобрнауки России от </w:t>
      </w:r>
      <w:r w:rsidR="00C77345">
        <w:rPr>
          <w:color w:val="000000"/>
          <w:sz w:val="24"/>
          <w:szCs w:val="24"/>
        </w:rPr>
        <w:t>12.01</w:t>
      </w:r>
      <w:r w:rsidR="00C77345" w:rsidRPr="00EB6EDB">
        <w:rPr>
          <w:color w:val="000000"/>
          <w:sz w:val="24"/>
          <w:szCs w:val="24"/>
        </w:rPr>
        <w:t>.201</w:t>
      </w:r>
      <w:r w:rsidR="00C77345">
        <w:rPr>
          <w:color w:val="000000"/>
          <w:sz w:val="24"/>
          <w:szCs w:val="24"/>
        </w:rPr>
        <w:t>6</w:t>
      </w:r>
      <w:r w:rsidR="00C77345">
        <w:rPr>
          <w:bCs/>
          <w:sz w:val="24"/>
          <w:szCs w:val="24"/>
        </w:rPr>
        <w:t xml:space="preserve"> </w:t>
      </w:r>
      <w:r w:rsidR="00C77345" w:rsidRPr="006E1872">
        <w:rPr>
          <w:bCs/>
          <w:sz w:val="24"/>
          <w:szCs w:val="24"/>
        </w:rPr>
        <w:t xml:space="preserve">N </w:t>
      </w:r>
      <w:r w:rsidR="00C77345">
        <w:rPr>
          <w:bCs/>
          <w:sz w:val="24"/>
          <w:szCs w:val="24"/>
        </w:rPr>
        <w:t xml:space="preserve">7 </w:t>
      </w:r>
      <w:r w:rsidR="00C77345">
        <w:rPr>
          <w:sz w:val="24"/>
          <w:szCs w:val="24"/>
        </w:rPr>
        <w:t>(ред. от 13.07.2017)</w:t>
      </w:r>
      <w:r w:rsidR="00C77345" w:rsidRPr="006E1872">
        <w:rPr>
          <w:sz w:val="24"/>
          <w:szCs w:val="24"/>
        </w:rPr>
        <w:t xml:space="preserve"> (зарегистрирован в Минюсте России </w:t>
      </w:r>
      <w:r w:rsidR="00C77345">
        <w:rPr>
          <w:bCs/>
          <w:sz w:val="24"/>
          <w:szCs w:val="24"/>
        </w:rPr>
        <w:t>09.02.2016</w:t>
      </w:r>
      <w:r w:rsidR="00C77345" w:rsidRPr="006E1872">
        <w:rPr>
          <w:bCs/>
          <w:sz w:val="24"/>
          <w:szCs w:val="24"/>
        </w:rPr>
        <w:t xml:space="preserve"> N </w:t>
      </w:r>
      <w:r w:rsidR="00C77345">
        <w:rPr>
          <w:bCs/>
          <w:sz w:val="24"/>
          <w:szCs w:val="24"/>
        </w:rPr>
        <w:t>41028</w:t>
      </w:r>
      <w:r w:rsidR="00C77345" w:rsidRPr="006E1872">
        <w:rPr>
          <w:sz w:val="24"/>
          <w:szCs w:val="24"/>
        </w:rPr>
        <w:t>) (далее - ФГОС ВО, Федеральный государственный образовательный стандарт высшего образования)</w:t>
      </w:r>
      <w:r w:rsidR="00C77345" w:rsidRPr="006E1872">
        <w:rPr>
          <w:rFonts w:eastAsia="Calibri"/>
          <w:sz w:val="24"/>
          <w:szCs w:val="24"/>
          <w:lang w:eastAsia="en-US"/>
        </w:rPr>
        <w:t>, при разработке основной профессиональной образовательной программы (</w:t>
      </w:r>
      <w:r w:rsidR="00C77345" w:rsidRPr="006E1872">
        <w:rPr>
          <w:rFonts w:eastAsia="Calibri"/>
          <w:i/>
          <w:sz w:val="24"/>
          <w:szCs w:val="24"/>
          <w:lang w:eastAsia="en-US"/>
        </w:rPr>
        <w:t>далее - ОПОП</w:t>
      </w:r>
      <w:r w:rsidR="00C77345"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6F2CCD" w:rsidRDefault="0033546E" w:rsidP="00A76E53">
      <w:pPr>
        <w:widowControl/>
        <w:tabs>
          <w:tab w:val="left" w:pos="708"/>
        </w:tabs>
        <w:autoSpaceDE/>
        <w:adjustRightInd/>
        <w:ind w:firstLine="709"/>
        <w:jc w:val="both"/>
        <w:rPr>
          <w:rFonts w:eastAsia="Calibri"/>
          <w:sz w:val="24"/>
          <w:szCs w:val="24"/>
          <w:lang w:eastAsia="en-US"/>
        </w:rPr>
      </w:pPr>
      <w:r w:rsidRPr="0055565E">
        <w:rPr>
          <w:rFonts w:eastAsia="Calibri"/>
          <w:sz w:val="24"/>
          <w:szCs w:val="24"/>
          <w:lang w:eastAsia="en-US"/>
        </w:rPr>
        <w:tab/>
      </w:r>
    </w:p>
    <w:p w:rsidR="007F4B97" w:rsidRPr="006F2CCD" w:rsidRDefault="0033546E" w:rsidP="00A76E53">
      <w:pPr>
        <w:widowControl/>
        <w:tabs>
          <w:tab w:val="left" w:pos="708"/>
        </w:tabs>
        <w:autoSpaceDE/>
        <w:adjustRightInd/>
        <w:ind w:firstLine="709"/>
        <w:jc w:val="both"/>
        <w:rPr>
          <w:rFonts w:eastAsia="Calibri"/>
          <w:sz w:val="24"/>
          <w:szCs w:val="24"/>
          <w:lang w:eastAsia="en-US"/>
        </w:rPr>
      </w:pPr>
      <w:r w:rsidRPr="006F2CCD">
        <w:rPr>
          <w:rFonts w:eastAsia="Calibri"/>
          <w:sz w:val="24"/>
          <w:szCs w:val="24"/>
          <w:lang w:eastAsia="en-US"/>
        </w:rPr>
        <w:t xml:space="preserve">Процесс изучения дисциплины </w:t>
      </w:r>
      <w:r w:rsidR="006B7F47" w:rsidRPr="006B7F47">
        <w:rPr>
          <w:b/>
          <w:sz w:val="24"/>
          <w:szCs w:val="24"/>
        </w:rPr>
        <w:t>«Антикризисное управление»</w:t>
      </w:r>
      <w:r w:rsidR="00BB6C9A" w:rsidRPr="006F2CCD">
        <w:rPr>
          <w:rFonts w:eastAsia="Calibri"/>
          <w:sz w:val="24"/>
          <w:szCs w:val="24"/>
          <w:lang w:eastAsia="en-US"/>
        </w:rPr>
        <w:t xml:space="preserve"> </w:t>
      </w:r>
      <w:r w:rsidRPr="006F2CCD">
        <w:rPr>
          <w:rFonts w:eastAsia="Calibri"/>
          <w:sz w:val="24"/>
          <w:szCs w:val="24"/>
          <w:lang w:eastAsia="en-US"/>
        </w:rPr>
        <w:t xml:space="preserve">направлен на формирование следующих компетенций: </w:t>
      </w:r>
      <w:r w:rsidR="002B6C87" w:rsidRPr="006F2CCD">
        <w:rPr>
          <w:rFonts w:eastAsia="Calibri"/>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55565E" w:rsidRPr="0055565E" w:rsidTr="00330957">
        <w:tc>
          <w:tcPr>
            <w:tcW w:w="3049" w:type="dxa"/>
            <w:vAlign w:val="center"/>
          </w:tcPr>
          <w:p w:rsidR="00A76E53"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Результаты освоения ОПОП (содержание </w:t>
            </w:r>
          </w:p>
          <w:p w:rsidR="00793F01"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компетенции)</w:t>
            </w:r>
          </w:p>
        </w:tc>
        <w:tc>
          <w:tcPr>
            <w:tcW w:w="1595" w:type="dxa"/>
            <w:vAlign w:val="center"/>
          </w:tcPr>
          <w:p w:rsidR="00A76E53"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Код </w:t>
            </w:r>
          </w:p>
          <w:p w:rsidR="00793F01"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компетенции</w:t>
            </w:r>
          </w:p>
        </w:tc>
        <w:tc>
          <w:tcPr>
            <w:tcW w:w="4927" w:type="dxa"/>
            <w:vAlign w:val="center"/>
          </w:tcPr>
          <w:p w:rsidR="00A76E53"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 xml:space="preserve">Перечень планируемых результатов </w:t>
            </w:r>
          </w:p>
          <w:p w:rsidR="00793F01" w:rsidRPr="0055565E" w:rsidRDefault="00793F01" w:rsidP="00330957">
            <w:pPr>
              <w:widowControl/>
              <w:tabs>
                <w:tab w:val="left" w:pos="708"/>
              </w:tabs>
              <w:autoSpaceDE/>
              <w:adjustRightInd/>
              <w:jc w:val="center"/>
              <w:rPr>
                <w:rFonts w:eastAsia="Calibri"/>
                <w:sz w:val="24"/>
                <w:szCs w:val="24"/>
                <w:lang w:eastAsia="en-US"/>
              </w:rPr>
            </w:pPr>
            <w:r w:rsidRPr="0055565E">
              <w:rPr>
                <w:rFonts w:eastAsia="Calibri"/>
                <w:sz w:val="24"/>
                <w:szCs w:val="24"/>
                <w:lang w:eastAsia="en-US"/>
              </w:rPr>
              <w:t>обучения по дисциплине</w:t>
            </w:r>
          </w:p>
        </w:tc>
      </w:tr>
      <w:tr w:rsidR="0055565E" w:rsidRPr="0055565E" w:rsidTr="00330957">
        <w:tc>
          <w:tcPr>
            <w:tcW w:w="3049" w:type="dxa"/>
            <w:vAlign w:val="center"/>
          </w:tcPr>
          <w:p w:rsidR="00793F01" w:rsidRPr="0055565E" w:rsidRDefault="00135FB9" w:rsidP="0055565E">
            <w:pPr>
              <w:widowControl/>
              <w:tabs>
                <w:tab w:val="left" w:pos="708"/>
              </w:tabs>
              <w:autoSpaceDE/>
              <w:adjustRightInd/>
              <w:jc w:val="both"/>
              <w:rPr>
                <w:rFonts w:eastAsia="Calibri"/>
                <w:sz w:val="24"/>
                <w:szCs w:val="24"/>
                <w:lang w:eastAsia="en-US"/>
              </w:rPr>
            </w:pPr>
            <w:r w:rsidRPr="00135FB9">
              <w:rPr>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w:t>
            </w:r>
          </w:p>
        </w:tc>
        <w:tc>
          <w:tcPr>
            <w:tcW w:w="1595" w:type="dxa"/>
            <w:vAlign w:val="center"/>
          </w:tcPr>
          <w:p w:rsidR="00793F01" w:rsidRPr="0055565E" w:rsidRDefault="00793F01" w:rsidP="006B7F47">
            <w:pPr>
              <w:widowControl/>
              <w:tabs>
                <w:tab w:val="left" w:pos="708"/>
              </w:tabs>
              <w:autoSpaceDE/>
              <w:adjustRightInd/>
              <w:rPr>
                <w:rFonts w:eastAsia="Calibri"/>
                <w:sz w:val="24"/>
                <w:szCs w:val="24"/>
                <w:lang w:eastAsia="en-US"/>
              </w:rPr>
            </w:pPr>
            <w:r w:rsidRPr="0055565E">
              <w:rPr>
                <w:sz w:val="24"/>
                <w:szCs w:val="24"/>
              </w:rPr>
              <w:t>ПК-</w:t>
            </w:r>
            <w:r w:rsidR="00135FB9">
              <w:rPr>
                <w:sz w:val="24"/>
                <w:szCs w:val="24"/>
              </w:rPr>
              <w:t>5</w:t>
            </w:r>
          </w:p>
        </w:tc>
        <w:tc>
          <w:tcPr>
            <w:tcW w:w="4927" w:type="dxa"/>
            <w:vAlign w:val="center"/>
          </w:tcPr>
          <w:p w:rsidR="00793F01" w:rsidRPr="006B7F47" w:rsidRDefault="00793F01" w:rsidP="00423BC3">
            <w:pPr>
              <w:widowControl/>
              <w:tabs>
                <w:tab w:val="left" w:pos="708"/>
              </w:tabs>
              <w:autoSpaceDE/>
              <w:adjustRightInd/>
              <w:jc w:val="both"/>
              <w:rPr>
                <w:rFonts w:eastAsia="Calibri"/>
                <w:i/>
                <w:sz w:val="24"/>
                <w:szCs w:val="24"/>
                <w:lang w:eastAsia="en-US"/>
              </w:rPr>
            </w:pPr>
            <w:r w:rsidRPr="006B7F47">
              <w:rPr>
                <w:rFonts w:eastAsia="Calibri"/>
                <w:i/>
                <w:sz w:val="24"/>
                <w:szCs w:val="24"/>
                <w:lang w:eastAsia="en-US"/>
              </w:rPr>
              <w:t>Знать</w:t>
            </w:r>
            <w:r w:rsidR="00E440E8">
              <w:rPr>
                <w:rFonts w:eastAsia="Calibri"/>
                <w:i/>
                <w:sz w:val="24"/>
                <w:szCs w:val="24"/>
                <w:lang w:eastAsia="en-US"/>
              </w:rPr>
              <w:t>:</w:t>
            </w:r>
            <w:r w:rsidRPr="006B7F47">
              <w:rPr>
                <w:rFonts w:eastAsia="Calibri"/>
                <w:i/>
                <w:sz w:val="24"/>
                <w:szCs w:val="24"/>
                <w:lang w:eastAsia="en-US"/>
              </w:rPr>
              <w:t xml:space="preserve"> </w:t>
            </w:r>
          </w:p>
          <w:p w:rsidR="006B7F47" w:rsidRPr="006B7F47" w:rsidRDefault="006B7F47" w:rsidP="00F54F49">
            <w:pPr>
              <w:numPr>
                <w:ilvl w:val="0"/>
                <w:numId w:val="7"/>
              </w:numPr>
              <w:ind w:left="0" w:firstLine="0"/>
              <w:rPr>
                <w:sz w:val="24"/>
                <w:szCs w:val="24"/>
              </w:rPr>
            </w:pPr>
            <w:r w:rsidRPr="006B7F47">
              <w:rPr>
                <w:sz w:val="24"/>
                <w:szCs w:val="24"/>
              </w:rPr>
              <w:t xml:space="preserve"> методы исследования и разрешения кризисных ситуаций;</w:t>
            </w:r>
          </w:p>
          <w:p w:rsidR="0055565E" w:rsidRPr="00423BC3" w:rsidRDefault="006B7F47" w:rsidP="00F54F49">
            <w:pPr>
              <w:numPr>
                <w:ilvl w:val="0"/>
                <w:numId w:val="7"/>
              </w:numPr>
              <w:ind w:left="0" w:firstLine="0"/>
              <w:rPr>
                <w:sz w:val="24"/>
                <w:szCs w:val="24"/>
              </w:rPr>
            </w:pPr>
            <w:r w:rsidRPr="006B7F47">
              <w:rPr>
                <w:sz w:val="24"/>
                <w:szCs w:val="24"/>
              </w:rPr>
              <w:t>причины, факторы и последстви</w:t>
            </w:r>
            <w:r w:rsidR="00C97397">
              <w:rPr>
                <w:sz w:val="24"/>
                <w:szCs w:val="24"/>
              </w:rPr>
              <w:t>я</w:t>
            </w:r>
            <w:r w:rsidRPr="006B7F47">
              <w:rPr>
                <w:sz w:val="24"/>
                <w:szCs w:val="24"/>
              </w:rPr>
              <w:t xml:space="preserve"> кризисных явлений в управлении и экономи</w:t>
            </w:r>
            <w:r w:rsidR="00423BC3">
              <w:rPr>
                <w:sz w:val="24"/>
                <w:szCs w:val="24"/>
              </w:rPr>
              <w:t>ке</w:t>
            </w:r>
            <w:r w:rsidR="00E440E8">
              <w:rPr>
                <w:sz w:val="24"/>
                <w:szCs w:val="24"/>
              </w:rPr>
              <w:t>.</w:t>
            </w:r>
          </w:p>
          <w:p w:rsidR="00793F01" w:rsidRPr="006B7F47" w:rsidRDefault="00793F01" w:rsidP="00423BC3">
            <w:pPr>
              <w:widowControl/>
              <w:tabs>
                <w:tab w:val="left" w:pos="708"/>
              </w:tabs>
              <w:autoSpaceDE/>
              <w:adjustRightInd/>
              <w:jc w:val="both"/>
              <w:rPr>
                <w:rFonts w:eastAsia="Calibri"/>
                <w:i/>
                <w:sz w:val="24"/>
                <w:szCs w:val="24"/>
                <w:lang w:eastAsia="en-US"/>
              </w:rPr>
            </w:pPr>
            <w:r w:rsidRPr="006B7F47">
              <w:rPr>
                <w:rFonts w:eastAsia="Calibri"/>
                <w:i/>
                <w:sz w:val="24"/>
                <w:szCs w:val="24"/>
                <w:lang w:eastAsia="en-US"/>
              </w:rPr>
              <w:t>Уметь</w:t>
            </w:r>
            <w:r w:rsidR="00E440E8">
              <w:rPr>
                <w:rFonts w:eastAsia="Calibri"/>
                <w:i/>
                <w:sz w:val="24"/>
                <w:szCs w:val="24"/>
                <w:lang w:eastAsia="en-US"/>
              </w:rPr>
              <w:t>:</w:t>
            </w:r>
            <w:r w:rsidRPr="006B7F47">
              <w:rPr>
                <w:rFonts w:eastAsia="Calibri"/>
                <w:i/>
                <w:sz w:val="24"/>
                <w:szCs w:val="24"/>
                <w:lang w:eastAsia="en-US"/>
              </w:rPr>
              <w:t xml:space="preserve"> </w:t>
            </w:r>
          </w:p>
          <w:p w:rsidR="006B7F47" w:rsidRPr="006B7F47" w:rsidRDefault="006B7F47" w:rsidP="00F54F49">
            <w:pPr>
              <w:numPr>
                <w:ilvl w:val="0"/>
                <w:numId w:val="8"/>
              </w:numPr>
              <w:ind w:left="0" w:firstLine="0"/>
              <w:rPr>
                <w:sz w:val="24"/>
                <w:szCs w:val="24"/>
              </w:rPr>
            </w:pPr>
            <w:r w:rsidRPr="006B7F47">
              <w:rPr>
                <w:sz w:val="24"/>
                <w:szCs w:val="24"/>
              </w:rPr>
              <w:t>оценивать состояние коммерческой организации на основе методик прогнозирования банкротства;</w:t>
            </w:r>
          </w:p>
          <w:p w:rsidR="006B7F47" w:rsidRPr="00423BC3" w:rsidRDefault="006B7F47" w:rsidP="00F54F49">
            <w:pPr>
              <w:numPr>
                <w:ilvl w:val="0"/>
                <w:numId w:val="8"/>
              </w:numPr>
              <w:ind w:left="0" w:firstLine="0"/>
              <w:rPr>
                <w:sz w:val="24"/>
                <w:szCs w:val="24"/>
              </w:rPr>
            </w:pPr>
            <w:r w:rsidRPr="006B7F47">
              <w:rPr>
                <w:sz w:val="24"/>
                <w:szCs w:val="24"/>
              </w:rPr>
              <w:t>разрабатывать меры по нейтрализации негативных явлений и последствий кри</w:t>
            </w:r>
            <w:r w:rsidR="00423BC3">
              <w:rPr>
                <w:sz w:val="24"/>
                <w:szCs w:val="24"/>
              </w:rPr>
              <w:t>зиса</w:t>
            </w:r>
          </w:p>
          <w:p w:rsidR="00793F01" w:rsidRPr="006B7F47" w:rsidRDefault="00793F01" w:rsidP="00423BC3">
            <w:pPr>
              <w:widowControl/>
              <w:tabs>
                <w:tab w:val="left" w:pos="708"/>
              </w:tabs>
              <w:autoSpaceDE/>
              <w:adjustRightInd/>
              <w:jc w:val="both"/>
              <w:rPr>
                <w:rFonts w:eastAsia="Calibri"/>
                <w:sz w:val="24"/>
                <w:szCs w:val="24"/>
                <w:lang w:eastAsia="en-US"/>
              </w:rPr>
            </w:pPr>
            <w:r w:rsidRPr="006B7F47">
              <w:rPr>
                <w:rFonts w:eastAsia="Calibri"/>
                <w:i/>
                <w:sz w:val="24"/>
                <w:szCs w:val="24"/>
                <w:lang w:eastAsia="en-US"/>
              </w:rPr>
              <w:t>Владеть</w:t>
            </w:r>
            <w:r w:rsidR="00E440E8">
              <w:rPr>
                <w:rFonts w:eastAsia="Calibri"/>
                <w:i/>
                <w:sz w:val="24"/>
                <w:szCs w:val="24"/>
                <w:lang w:eastAsia="en-US"/>
              </w:rPr>
              <w:t>:</w:t>
            </w:r>
            <w:r w:rsidRPr="006B7F47">
              <w:rPr>
                <w:rFonts w:eastAsia="Calibri"/>
                <w:sz w:val="24"/>
                <w:szCs w:val="24"/>
                <w:lang w:eastAsia="en-US"/>
              </w:rPr>
              <w:t xml:space="preserve"> </w:t>
            </w:r>
          </w:p>
          <w:p w:rsidR="006B7F47" w:rsidRPr="006B7F47" w:rsidRDefault="006B7F47" w:rsidP="00F54F49">
            <w:pPr>
              <w:numPr>
                <w:ilvl w:val="0"/>
                <w:numId w:val="9"/>
              </w:numPr>
              <w:ind w:left="0" w:firstLine="0"/>
              <w:rPr>
                <w:sz w:val="24"/>
                <w:szCs w:val="24"/>
              </w:rPr>
            </w:pPr>
            <w:r w:rsidRPr="006B7F47">
              <w:rPr>
                <w:sz w:val="24"/>
                <w:szCs w:val="24"/>
              </w:rPr>
              <w:t>технологическими приемами составления программ реструктуризации;</w:t>
            </w:r>
          </w:p>
          <w:p w:rsidR="00793F01" w:rsidRPr="006B7F47" w:rsidRDefault="006B7F47" w:rsidP="00F54F49">
            <w:pPr>
              <w:numPr>
                <w:ilvl w:val="0"/>
                <w:numId w:val="9"/>
              </w:numPr>
              <w:ind w:left="0" w:firstLine="0"/>
              <w:rPr>
                <w:sz w:val="24"/>
                <w:szCs w:val="24"/>
              </w:rPr>
            </w:pPr>
            <w:r w:rsidRPr="006B7F47">
              <w:rPr>
                <w:sz w:val="24"/>
                <w:szCs w:val="24"/>
              </w:rPr>
              <w:t>методоло</w:t>
            </w:r>
            <w:r>
              <w:rPr>
                <w:sz w:val="24"/>
                <w:szCs w:val="24"/>
              </w:rPr>
              <w:t>гией антикризисного управления</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7F4B97" w:rsidRPr="00423BC3" w:rsidRDefault="00C33468" w:rsidP="00F54F49">
      <w:pPr>
        <w:pStyle w:val="a4"/>
        <w:numPr>
          <w:ilvl w:val="0"/>
          <w:numId w:val="2"/>
        </w:numPr>
        <w:spacing w:after="0" w:line="240" w:lineRule="auto"/>
        <w:ind w:left="0" w:firstLine="709"/>
        <w:jc w:val="both"/>
        <w:rPr>
          <w:rFonts w:ascii="Times New Roman" w:hAnsi="Times New Roman"/>
          <w:b/>
          <w:color w:val="000000"/>
          <w:sz w:val="24"/>
          <w:szCs w:val="24"/>
        </w:rPr>
      </w:pPr>
      <w:r w:rsidRPr="00423BC3">
        <w:rPr>
          <w:rFonts w:ascii="Times New Roman" w:hAnsi="Times New Roman"/>
          <w:b/>
          <w:color w:val="000000"/>
          <w:sz w:val="24"/>
          <w:szCs w:val="24"/>
        </w:rPr>
        <w:t>Указание места дисциплины в структуре образовательной программы</w:t>
      </w:r>
    </w:p>
    <w:p w:rsidR="00027D2C" w:rsidRPr="00423BC3" w:rsidRDefault="007F4B97" w:rsidP="006B7F47">
      <w:pPr>
        <w:pStyle w:val="a4"/>
        <w:spacing w:after="0" w:line="240" w:lineRule="auto"/>
        <w:ind w:left="0" w:firstLine="708"/>
        <w:jc w:val="both"/>
        <w:rPr>
          <w:rFonts w:ascii="Times New Roman" w:hAnsi="Times New Roman"/>
          <w:color w:val="000000"/>
          <w:sz w:val="24"/>
          <w:szCs w:val="24"/>
        </w:rPr>
      </w:pPr>
      <w:r w:rsidRPr="00423BC3">
        <w:rPr>
          <w:rFonts w:ascii="Times New Roman" w:hAnsi="Times New Roman"/>
          <w:sz w:val="24"/>
          <w:szCs w:val="24"/>
        </w:rPr>
        <w:t xml:space="preserve">Дисциплина </w:t>
      </w:r>
      <w:r w:rsidR="006B7F47" w:rsidRPr="00423BC3">
        <w:rPr>
          <w:rFonts w:ascii="Times New Roman" w:hAnsi="Times New Roman"/>
          <w:bCs/>
          <w:sz w:val="24"/>
          <w:szCs w:val="24"/>
        </w:rPr>
        <w:t>Б1.В.</w:t>
      </w:r>
      <w:r w:rsidR="00135FB9" w:rsidRPr="00423BC3">
        <w:rPr>
          <w:rFonts w:ascii="Times New Roman" w:hAnsi="Times New Roman"/>
          <w:bCs/>
          <w:sz w:val="24"/>
          <w:szCs w:val="24"/>
        </w:rPr>
        <w:t>07</w:t>
      </w:r>
      <w:r w:rsidR="006B7F47" w:rsidRPr="00423BC3">
        <w:rPr>
          <w:rFonts w:ascii="Times New Roman" w:hAnsi="Times New Roman"/>
          <w:b/>
          <w:bCs/>
          <w:sz w:val="24"/>
          <w:szCs w:val="24"/>
        </w:rPr>
        <w:t xml:space="preserve"> </w:t>
      </w:r>
      <w:r w:rsidR="006B7F47" w:rsidRPr="00423BC3">
        <w:rPr>
          <w:rFonts w:ascii="Times New Roman" w:hAnsi="Times New Roman"/>
          <w:b/>
          <w:sz w:val="24"/>
          <w:szCs w:val="24"/>
        </w:rPr>
        <w:t>«Антикризисное управление»</w:t>
      </w:r>
      <w:r w:rsidR="0055565E" w:rsidRPr="00423BC3">
        <w:rPr>
          <w:rFonts w:ascii="Times New Roman" w:hAnsi="Times New Roman"/>
          <w:b/>
          <w:sz w:val="24"/>
          <w:szCs w:val="24"/>
        </w:rPr>
        <w:t xml:space="preserve"> </w:t>
      </w:r>
      <w:r w:rsidRPr="00423BC3">
        <w:rPr>
          <w:rFonts w:ascii="Times New Roman" w:hAnsi="Times New Roman"/>
          <w:sz w:val="24"/>
          <w:szCs w:val="24"/>
        </w:rPr>
        <w:t xml:space="preserve">является дисциплиной </w:t>
      </w:r>
      <w:r w:rsidR="00933625" w:rsidRPr="00423BC3">
        <w:rPr>
          <w:rFonts w:ascii="Times New Roman" w:hAnsi="Times New Roman"/>
          <w:sz w:val="24"/>
          <w:szCs w:val="24"/>
        </w:rPr>
        <w:t>вариативной</w:t>
      </w:r>
      <w:r w:rsidRPr="00423BC3">
        <w:rPr>
          <w:rFonts w:ascii="Times New Roman" w:hAnsi="Times New Roman"/>
          <w:sz w:val="24"/>
          <w:szCs w:val="24"/>
        </w:rPr>
        <w:t xml:space="preserve"> части </w:t>
      </w:r>
      <w:r w:rsidR="00027D2C" w:rsidRPr="00423BC3">
        <w:rPr>
          <w:rFonts w:ascii="Times New Roman" w:hAnsi="Times New Roman"/>
          <w:sz w:val="24"/>
          <w:szCs w:val="24"/>
        </w:rPr>
        <w:t>блока Б1</w:t>
      </w:r>
      <w:r w:rsidR="00C77345" w:rsidRPr="00423BC3">
        <w:rPr>
          <w:rFonts w:ascii="Times New Roman" w:hAnsi="Times New Roman"/>
          <w:sz w:val="24"/>
          <w:szCs w:val="24"/>
        </w:rPr>
        <w:t>.</w:t>
      </w:r>
    </w:p>
    <w:p w:rsidR="00027D2C" w:rsidRPr="00423BC3"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423BC3" w:rsidTr="00330957">
        <w:tc>
          <w:tcPr>
            <w:tcW w:w="1196" w:type="dxa"/>
            <w:vMerge w:val="restart"/>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lastRenderedPageBreak/>
              <w:t>Код</w:t>
            </w:r>
          </w:p>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дисцип-лины</w:t>
            </w:r>
          </w:p>
        </w:tc>
        <w:tc>
          <w:tcPr>
            <w:tcW w:w="2494" w:type="dxa"/>
            <w:vMerge w:val="restart"/>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Наименование</w:t>
            </w:r>
          </w:p>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дисциплины</w:t>
            </w:r>
          </w:p>
        </w:tc>
        <w:tc>
          <w:tcPr>
            <w:tcW w:w="4696" w:type="dxa"/>
            <w:gridSpan w:val="2"/>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Содержательно-логические связи</w:t>
            </w:r>
          </w:p>
        </w:tc>
        <w:tc>
          <w:tcPr>
            <w:tcW w:w="1185" w:type="dxa"/>
            <w:vMerge w:val="restart"/>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Коды форми-руемых компе-тенций</w:t>
            </w:r>
          </w:p>
        </w:tc>
      </w:tr>
      <w:tr w:rsidR="00705FB5" w:rsidRPr="00423BC3" w:rsidTr="00330957">
        <w:tc>
          <w:tcPr>
            <w:tcW w:w="1196"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Наименование дисциплин, практик</w:t>
            </w:r>
          </w:p>
        </w:tc>
        <w:tc>
          <w:tcPr>
            <w:tcW w:w="1185"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r>
      <w:tr w:rsidR="00705FB5" w:rsidRPr="00423BC3" w:rsidTr="00330957">
        <w:tc>
          <w:tcPr>
            <w:tcW w:w="1196"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423BC3" w:rsidRDefault="00705FB5" w:rsidP="00330957">
            <w:pPr>
              <w:widowControl/>
              <w:tabs>
                <w:tab w:val="left" w:pos="708"/>
              </w:tabs>
              <w:autoSpaceDE/>
              <w:adjustRightInd/>
              <w:jc w:val="center"/>
              <w:rPr>
                <w:rFonts w:eastAsia="Calibri"/>
                <w:sz w:val="24"/>
                <w:szCs w:val="24"/>
                <w:lang w:eastAsia="en-US"/>
              </w:rPr>
            </w:pPr>
            <w:r w:rsidRPr="00423BC3">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423BC3" w:rsidRDefault="00705FB5" w:rsidP="00330957">
            <w:pPr>
              <w:widowControl/>
              <w:tabs>
                <w:tab w:val="left" w:pos="708"/>
              </w:tabs>
              <w:autoSpaceDE/>
              <w:adjustRightInd/>
              <w:jc w:val="both"/>
              <w:rPr>
                <w:rFonts w:eastAsia="Calibri"/>
                <w:sz w:val="24"/>
                <w:szCs w:val="24"/>
                <w:lang w:eastAsia="en-US"/>
              </w:rPr>
            </w:pPr>
          </w:p>
        </w:tc>
      </w:tr>
      <w:tr w:rsidR="008D2B6D" w:rsidRPr="00423BC3" w:rsidTr="00330957">
        <w:tc>
          <w:tcPr>
            <w:tcW w:w="1196" w:type="dxa"/>
            <w:vAlign w:val="center"/>
          </w:tcPr>
          <w:p w:rsidR="008D2B6D" w:rsidRPr="00423BC3" w:rsidRDefault="008D2B6D" w:rsidP="00135FB9">
            <w:pPr>
              <w:widowControl/>
              <w:tabs>
                <w:tab w:val="left" w:pos="708"/>
              </w:tabs>
              <w:autoSpaceDE/>
              <w:adjustRightInd/>
              <w:jc w:val="both"/>
              <w:rPr>
                <w:rFonts w:eastAsia="Calibri"/>
                <w:sz w:val="24"/>
                <w:szCs w:val="24"/>
                <w:lang w:eastAsia="en-US"/>
              </w:rPr>
            </w:pPr>
            <w:r w:rsidRPr="00423BC3">
              <w:rPr>
                <w:bCs/>
                <w:sz w:val="24"/>
                <w:szCs w:val="24"/>
              </w:rPr>
              <w:t>Б1.В.</w:t>
            </w:r>
            <w:r w:rsidR="00135FB9" w:rsidRPr="00423BC3">
              <w:rPr>
                <w:bCs/>
                <w:sz w:val="24"/>
                <w:szCs w:val="24"/>
              </w:rPr>
              <w:t>07</w:t>
            </w:r>
          </w:p>
        </w:tc>
        <w:tc>
          <w:tcPr>
            <w:tcW w:w="2494" w:type="dxa"/>
            <w:vAlign w:val="center"/>
          </w:tcPr>
          <w:p w:rsidR="008D2B6D" w:rsidRPr="00423BC3" w:rsidRDefault="008D2B6D" w:rsidP="00330957">
            <w:pPr>
              <w:widowControl/>
              <w:tabs>
                <w:tab w:val="left" w:pos="708"/>
              </w:tabs>
              <w:autoSpaceDE/>
              <w:adjustRightInd/>
              <w:jc w:val="both"/>
              <w:rPr>
                <w:rFonts w:eastAsia="Calibri"/>
                <w:sz w:val="24"/>
                <w:szCs w:val="24"/>
                <w:lang w:eastAsia="en-US"/>
              </w:rPr>
            </w:pPr>
            <w:r w:rsidRPr="00423BC3">
              <w:rPr>
                <w:sz w:val="24"/>
                <w:szCs w:val="24"/>
              </w:rPr>
              <w:t>Антикризисное управление</w:t>
            </w:r>
          </w:p>
        </w:tc>
        <w:tc>
          <w:tcPr>
            <w:tcW w:w="2232" w:type="dxa"/>
            <w:vAlign w:val="center"/>
          </w:tcPr>
          <w:p w:rsidR="00076159" w:rsidRPr="00423BC3" w:rsidRDefault="00076159" w:rsidP="00330957">
            <w:pPr>
              <w:widowControl/>
              <w:tabs>
                <w:tab w:val="left" w:pos="708"/>
              </w:tabs>
              <w:autoSpaceDE/>
              <w:adjustRightInd/>
              <w:jc w:val="both"/>
              <w:rPr>
                <w:rFonts w:eastAsia="Calibri"/>
                <w:sz w:val="24"/>
                <w:szCs w:val="24"/>
                <w:lang w:eastAsia="en-US"/>
              </w:rPr>
            </w:pPr>
            <w:r w:rsidRPr="00423BC3">
              <w:rPr>
                <w:rFonts w:eastAsia="Calibri"/>
                <w:sz w:val="24"/>
                <w:szCs w:val="24"/>
                <w:lang w:eastAsia="en-US"/>
              </w:rPr>
              <w:t>Успешное освоение программы учебного предмета</w:t>
            </w:r>
            <w:r w:rsidRPr="00423BC3">
              <w:rPr>
                <w:sz w:val="24"/>
                <w:szCs w:val="24"/>
              </w:rPr>
              <w:t>:</w:t>
            </w:r>
          </w:p>
          <w:p w:rsidR="008D2B6D" w:rsidRPr="00423BC3" w:rsidRDefault="00135FB9" w:rsidP="00330957">
            <w:pPr>
              <w:widowControl/>
              <w:tabs>
                <w:tab w:val="left" w:pos="708"/>
              </w:tabs>
              <w:autoSpaceDE/>
              <w:adjustRightInd/>
              <w:jc w:val="both"/>
              <w:rPr>
                <w:rFonts w:eastAsia="Calibri"/>
                <w:sz w:val="24"/>
                <w:szCs w:val="24"/>
                <w:lang w:eastAsia="en-US"/>
              </w:rPr>
            </w:pPr>
            <w:r w:rsidRPr="00423BC3">
              <w:rPr>
                <w:rFonts w:eastAsia="Calibri"/>
                <w:sz w:val="24"/>
                <w:szCs w:val="24"/>
                <w:lang w:eastAsia="en-US"/>
              </w:rPr>
              <w:t>Менеджмент</w:t>
            </w:r>
          </w:p>
        </w:tc>
        <w:tc>
          <w:tcPr>
            <w:tcW w:w="2464" w:type="dxa"/>
            <w:vAlign w:val="center"/>
          </w:tcPr>
          <w:p w:rsidR="008D2B6D" w:rsidRPr="00423BC3" w:rsidRDefault="00135FB9" w:rsidP="008D2B6D">
            <w:pPr>
              <w:widowControl/>
              <w:tabs>
                <w:tab w:val="left" w:pos="708"/>
              </w:tabs>
              <w:autoSpaceDE/>
              <w:adjustRightInd/>
              <w:jc w:val="both"/>
              <w:rPr>
                <w:rFonts w:eastAsia="Calibri"/>
                <w:sz w:val="24"/>
                <w:szCs w:val="24"/>
                <w:lang w:eastAsia="en-US"/>
              </w:rPr>
            </w:pPr>
            <w:r w:rsidRPr="00423BC3">
              <w:rPr>
                <w:rFonts w:eastAsia="Calibri"/>
                <w:sz w:val="24"/>
                <w:szCs w:val="24"/>
                <w:lang w:eastAsia="en-US"/>
              </w:rPr>
              <w:t>Стратегический менеджмент</w:t>
            </w:r>
          </w:p>
        </w:tc>
        <w:tc>
          <w:tcPr>
            <w:tcW w:w="1185" w:type="dxa"/>
            <w:vAlign w:val="center"/>
          </w:tcPr>
          <w:p w:rsidR="008D2B6D" w:rsidRPr="00423BC3" w:rsidRDefault="008D2B6D" w:rsidP="00135FB9">
            <w:pPr>
              <w:widowControl/>
              <w:tabs>
                <w:tab w:val="left" w:pos="708"/>
              </w:tabs>
              <w:autoSpaceDE/>
              <w:adjustRightInd/>
              <w:jc w:val="both"/>
              <w:rPr>
                <w:rFonts w:eastAsia="Calibri"/>
                <w:sz w:val="24"/>
                <w:szCs w:val="24"/>
                <w:lang w:val="en-US" w:eastAsia="en-US"/>
              </w:rPr>
            </w:pPr>
            <w:r w:rsidRPr="00423BC3">
              <w:rPr>
                <w:rFonts w:eastAsia="Calibri"/>
                <w:sz w:val="24"/>
                <w:szCs w:val="24"/>
                <w:lang w:eastAsia="en-US"/>
              </w:rPr>
              <w:t>ПК-</w:t>
            </w:r>
            <w:r w:rsidR="00135FB9" w:rsidRPr="00423BC3">
              <w:rPr>
                <w:rFonts w:eastAsia="Calibri"/>
                <w:sz w:val="24"/>
                <w:szCs w:val="24"/>
                <w:lang w:eastAsia="en-US"/>
              </w:rPr>
              <w:t>5</w:t>
            </w:r>
          </w:p>
        </w:tc>
      </w:tr>
    </w:tbl>
    <w:p w:rsidR="00D02EB8" w:rsidRPr="00423BC3"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423BC3"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423BC3">
        <w:rPr>
          <w:rFonts w:eastAsia="Calibri"/>
          <w:b/>
          <w:color w:val="000000"/>
          <w:spacing w:val="4"/>
          <w:sz w:val="24"/>
          <w:szCs w:val="24"/>
          <w:lang w:eastAsia="en-US"/>
        </w:rPr>
        <w:t xml:space="preserve">4. </w:t>
      </w:r>
      <w:r w:rsidR="00BB6C9A" w:rsidRPr="00423BC3">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423BC3" w:rsidRDefault="007F4B97" w:rsidP="00A76E53">
      <w:pPr>
        <w:ind w:firstLine="709"/>
        <w:jc w:val="both"/>
        <w:rPr>
          <w:sz w:val="24"/>
          <w:szCs w:val="24"/>
        </w:rPr>
      </w:pPr>
    </w:p>
    <w:p w:rsidR="00BB6C9A" w:rsidRPr="00423BC3" w:rsidRDefault="00BB6C9A" w:rsidP="00A76E53">
      <w:pPr>
        <w:widowControl/>
        <w:autoSpaceDE/>
        <w:autoSpaceDN/>
        <w:adjustRightInd/>
        <w:ind w:firstLine="709"/>
        <w:jc w:val="both"/>
        <w:rPr>
          <w:rFonts w:eastAsia="Calibri"/>
          <w:sz w:val="24"/>
          <w:szCs w:val="24"/>
          <w:lang w:eastAsia="en-US"/>
        </w:rPr>
      </w:pPr>
      <w:r w:rsidRPr="00423BC3">
        <w:rPr>
          <w:rFonts w:eastAsia="Calibri"/>
          <w:sz w:val="24"/>
          <w:szCs w:val="24"/>
          <w:lang w:eastAsia="en-US"/>
        </w:rPr>
        <w:t xml:space="preserve">Объем учебной дисциплины – </w:t>
      </w:r>
      <w:r w:rsidR="00135FB9" w:rsidRPr="00423BC3">
        <w:rPr>
          <w:rFonts w:eastAsia="Calibri"/>
          <w:sz w:val="24"/>
          <w:szCs w:val="24"/>
          <w:lang w:eastAsia="en-US"/>
        </w:rPr>
        <w:t>5</w:t>
      </w:r>
      <w:r w:rsidRPr="00423BC3">
        <w:rPr>
          <w:rFonts w:eastAsia="Calibri"/>
          <w:sz w:val="24"/>
          <w:szCs w:val="24"/>
          <w:lang w:eastAsia="en-US"/>
        </w:rPr>
        <w:t xml:space="preserve"> зачетны</w:t>
      </w:r>
      <w:r w:rsidR="00135FB9" w:rsidRPr="00423BC3">
        <w:rPr>
          <w:rFonts w:eastAsia="Calibri"/>
          <w:sz w:val="24"/>
          <w:szCs w:val="24"/>
          <w:lang w:eastAsia="en-US"/>
        </w:rPr>
        <w:t>х</w:t>
      </w:r>
      <w:r w:rsidRPr="00423BC3">
        <w:rPr>
          <w:rFonts w:eastAsia="Calibri"/>
          <w:sz w:val="24"/>
          <w:szCs w:val="24"/>
          <w:lang w:eastAsia="en-US"/>
        </w:rPr>
        <w:t xml:space="preserve"> единиц – </w:t>
      </w:r>
      <w:r w:rsidR="008D2B6D" w:rsidRPr="00423BC3">
        <w:rPr>
          <w:rFonts w:eastAsia="Calibri"/>
          <w:sz w:val="24"/>
          <w:szCs w:val="24"/>
          <w:lang w:eastAsia="en-US"/>
        </w:rPr>
        <w:t>1</w:t>
      </w:r>
      <w:r w:rsidR="00135FB9" w:rsidRPr="00423BC3">
        <w:rPr>
          <w:rFonts w:eastAsia="Calibri"/>
          <w:sz w:val="24"/>
          <w:szCs w:val="24"/>
          <w:lang w:eastAsia="en-US"/>
        </w:rPr>
        <w:t>80</w:t>
      </w:r>
      <w:r w:rsidRPr="00423BC3">
        <w:rPr>
          <w:rFonts w:eastAsia="Calibri"/>
          <w:sz w:val="24"/>
          <w:szCs w:val="24"/>
          <w:lang w:eastAsia="en-US"/>
        </w:rPr>
        <w:t xml:space="preserve"> академических часов</w:t>
      </w:r>
    </w:p>
    <w:p w:rsidR="00A32A5F" w:rsidRPr="00423BC3" w:rsidRDefault="00FB05DD" w:rsidP="00A76E53">
      <w:pPr>
        <w:widowControl/>
        <w:autoSpaceDE/>
        <w:autoSpaceDN/>
        <w:adjustRightInd/>
        <w:ind w:firstLine="709"/>
        <w:jc w:val="both"/>
        <w:rPr>
          <w:rFonts w:eastAsia="Calibri"/>
          <w:sz w:val="24"/>
          <w:szCs w:val="24"/>
          <w:lang w:eastAsia="en-US"/>
        </w:rPr>
      </w:pPr>
      <w:r w:rsidRPr="00423BC3">
        <w:rPr>
          <w:rFonts w:eastAsia="Calibri"/>
          <w:sz w:val="24"/>
          <w:szCs w:val="24"/>
          <w:lang w:eastAsia="en-US"/>
        </w:rPr>
        <w:t>Из них</w:t>
      </w:r>
      <w:r w:rsidRPr="00423BC3">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423BC3" w:rsidTr="00330957">
        <w:tc>
          <w:tcPr>
            <w:tcW w:w="4365" w:type="dxa"/>
          </w:tcPr>
          <w:p w:rsidR="00A32A5F" w:rsidRPr="00423BC3"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423BC3" w:rsidRDefault="00A32A5F" w:rsidP="00330957">
            <w:pPr>
              <w:widowControl/>
              <w:autoSpaceDE/>
              <w:autoSpaceDN/>
              <w:adjustRightInd/>
              <w:jc w:val="center"/>
              <w:rPr>
                <w:rFonts w:eastAsia="Calibri"/>
                <w:color w:val="000000"/>
                <w:sz w:val="24"/>
                <w:szCs w:val="24"/>
                <w:lang w:eastAsia="en-US"/>
              </w:rPr>
            </w:pPr>
            <w:r w:rsidRPr="00423BC3">
              <w:rPr>
                <w:rFonts w:eastAsia="Calibri"/>
                <w:color w:val="000000"/>
                <w:sz w:val="24"/>
                <w:szCs w:val="24"/>
                <w:lang w:eastAsia="en-US"/>
              </w:rPr>
              <w:t>Очная форма обучения</w:t>
            </w:r>
          </w:p>
        </w:tc>
        <w:tc>
          <w:tcPr>
            <w:tcW w:w="2517" w:type="dxa"/>
            <w:vAlign w:val="center"/>
          </w:tcPr>
          <w:p w:rsidR="00A76E53" w:rsidRPr="00423BC3" w:rsidRDefault="00A32A5F" w:rsidP="00330957">
            <w:pPr>
              <w:widowControl/>
              <w:autoSpaceDE/>
              <w:autoSpaceDN/>
              <w:adjustRightInd/>
              <w:jc w:val="center"/>
              <w:rPr>
                <w:rFonts w:eastAsia="Calibri"/>
                <w:color w:val="000000"/>
                <w:sz w:val="24"/>
                <w:szCs w:val="24"/>
                <w:lang w:eastAsia="en-US"/>
              </w:rPr>
            </w:pPr>
            <w:r w:rsidRPr="00423BC3">
              <w:rPr>
                <w:rFonts w:eastAsia="Calibri"/>
                <w:color w:val="000000"/>
                <w:sz w:val="24"/>
                <w:szCs w:val="24"/>
                <w:lang w:eastAsia="en-US"/>
              </w:rPr>
              <w:t xml:space="preserve">Заочная форма </w:t>
            </w:r>
          </w:p>
          <w:p w:rsidR="00A32A5F" w:rsidRPr="00423BC3" w:rsidRDefault="00A32A5F" w:rsidP="00330957">
            <w:pPr>
              <w:widowControl/>
              <w:autoSpaceDE/>
              <w:autoSpaceDN/>
              <w:adjustRightInd/>
              <w:jc w:val="center"/>
              <w:rPr>
                <w:rFonts w:eastAsia="Calibri"/>
                <w:color w:val="000000"/>
                <w:sz w:val="24"/>
                <w:szCs w:val="24"/>
                <w:lang w:eastAsia="en-US"/>
              </w:rPr>
            </w:pPr>
            <w:r w:rsidRPr="00423BC3">
              <w:rPr>
                <w:rFonts w:eastAsia="Calibri"/>
                <w:color w:val="000000"/>
                <w:sz w:val="24"/>
                <w:szCs w:val="24"/>
                <w:lang w:eastAsia="en-US"/>
              </w:rPr>
              <w:t>обучения</w:t>
            </w:r>
          </w:p>
        </w:tc>
      </w:tr>
      <w:tr w:rsidR="00A32A5F" w:rsidRPr="00423BC3" w:rsidTr="00330957">
        <w:tc>
          <w:tcPr>
            <w:tcW w:w="4365" w:type="dxa"/>
          </w:tcPr>
          <w:p w:rsidR="00A32A5F" w:rsidRPr="00423BC3" w:rsidRDefault="00A32A5F" w:rsidP="00330957">
            <w:pPr>
              <w:widowControl/>
              <w:autoSpaceDE/>
              <w:autoSpaceDN/>
              <w:adjustRightInd/>
              <w:jc w:val="both"/>
              <w:rPr>
                <w:rFonts w:eastAsia="Calibri"/>
                <w:color w:val="000000"/>
                <w:sz w:val="24"/>
                <w:szCs w:val="24"/>
                <w:lang w:eastAsia="en-US"/>
              </w:rPr>
            </w:pPr>
            <w:r w:rsidRPr="00423BC3">
              <w:rPr>
                <w:rFonts w:eastAsia="Calibri"/>
                <w:color w:val="000000"/>
                <w:sz w:val="24"/>
                <w:szCs w:val="24"/>
                <w:lang w:eastAsia="en-US"/>
              </w:rPr>
              <w:t>Контактная работа</w:t>
            </w:r>
          </w:p>
        </w:tc>
        <w:tc>
          <w:tcPr>
            <w:tcW w:w="2693" w:type="dxa"/>
            <w:vAlign w:val="center"/>
          </w:tcPr>
          <w:p w:rsidR="00A32A5F" w:rsidRPr="00423BC3" w:rsidRDefault="00EF10BC" w:rsidP="00330957">
            <w:pPr>
              <w:widowControl/>
              <w:autoSpaceDE/>
              <w:autoSpaceDN/>
              <w:adjustRightInd/>
              <w:jc w:val="center"/>
              <w:rPr>
                <w:rFonts w:eastAsia="Calibri"/>
                <w:sz w:val="24"/>
                <w:szCs w:val="24"/>
                <w:lang w:eastAsia="en-US"/>
              </w:rPr>
            </w:pPr>
            <w:r w:rsidRPr="00423BC3">
              <w:rPr>
                <w:rFonts w:eastAsia="Calibri"/>
                <w:sz w:val="24"/>
                <w:szCs w:val="24"/>
                <w:lang w:eastAsia="en-US"/>
              </w:rPr>
              <w:t>64</w:t>
            </w:r>
          </w:p>
        </w:tc>
        <w:tc>
          <w:tcPr>
            <w:tcW w:w="2517" w:type="dxa"/>
            <w:vAlign w:val="center"/>
          </w:tcPr>
          <w:p w:rsidR="00A32A5F" w:rsidRPr="00423BC3" w:rsidRDefault="00135FB9" w:rsidP="00330957">
            <w:pPr>
              <w:widowControl/>
              <w:autoSpaceDE/>
              <w:autoSpaceDN/>
              <w:adjustRightInd/>
              <w:jc w:val="center"/>
              <w:rPr>
                <w:rFonts w:eastAsia="Calibri"/>
                <w:sz w:val="24"/>
                <w:szCs w:val="24"/>
                <w:lang w:eastAsia="en-US"/>
              </w:rPr>
            </w:pPr>
            <w:r w:rsidRPr="00423BC3">
              <w:rPr>
                <w:rFonts w:eastAsia="Calibri"/>
                <w:sz w:val="24"/>
                <w:szCs w:val="24"/>
                <w:lang w:eastAsia="en-US"/>
              </w:rPr>
              <w:t>20</w:t>
            </w:r>
          </w:p>
        </w:tc>
      </w:tr>
      <w:tr w:rsidR="00A32A5F" w:rsidRPr="00423BC3" w:rsidTr="00330957">
        <w:tc>
          <w:tcPr>
            <w:tcW w:w="4365" w:type="dxa"/>
          </w:tcPr>
          <w:p w:rsidR="00A32A5F" w:rsidRPr="00423BC3" w:rsidRDefault="00A32A5F" w:rsidP="00330957">
            <w:pPr>
              <w:widowControl/>
              <w:autoSpaceDE/>
              <w:autoSpaceDN/>
              <w:adjustRightInd/>
              <w:jc w:val="both"/>
              <w:rPr>
                <w:rFonts w:eastAsia="Calibri"/>
                <w:i/>
                <w:color w:val="000000"/>
                <w:sz w:val="24"/>
                <w:szCs w:val="24"/>
                <w:lang w:eastAsia="en-US"/>
              </w:rPr>
            </w:pPr>
            <w:r w:rsidRPr="00423BC3">
              <w:rPr>
                <w:rFonts w:eastAsia="Calibri"/>
                <w:i/>
                <w:color w:val="000000"/>
                <w:sz w:val="24"/>
                <w:szCs w:val="24"/>
                <w:lang w:eastAsia="en-US"/>
              </w:rPr>
              <w:t>Лекций</w:t>
            </w:r>
          </w:p>
        </w:tc>
        <w:tc>
          <w:tcPr>
            <w:tcW w:w="2693" w:type="dxa"/>
            <w:vAlign w:val="center"/>
          </w:tcPr>
          <w:p w:rsidR="00A32A5F" w:rsidRPr="00423BC3" w:rsidRDefault="00045B54" w:rsidP="00330957">
            <w:pPr>
              <w:widowControl/>
              <w:autoSpaceDE/>
              <w:autoSpaceDN/>
              <w:adjustRightInd/>
              <w:jc w:val="center"/>
              <w:rPr>
                <w:rFonts w:eastAsia="Calibri"/>
                <w:sz w:val="24"/>
                <w:szCs w:val="24"/>
                <w:lang w:eastAsia="en-US"/>
              </w:rPr>
            </w:pPr>
            <w:r w:rsidRPr="00423BC3">
              <w:rPr>
                <w:rFonts w:eastAsia="Calibri"/>
                <w:sz w:val="24"/>
                <w:szCs w:val="24"/>
                <w:lang w:eastAsia="en-US"/>
              </w:rPr>
              <w:t>16</w:t>
            </w:r>
          </w:p>
        </w:tc>
        <w:tc>
          <w:tcPr>
            <w:tcW w:w="2517" w:type="dxa"/>
            <w:vAlign w:val="center"/>
          </w:tcPr>
          <w:p w:rsidR="00A32A5F" w:rsidRPr="00423BC3" w:rsidRDefault="00135FB9" w:rsidP="00330957">
            <w:pPr>
              <w:widowControl/>
              <w:autoSpaceDE/>
              <w:autoSpaceDN/>
              <w:adjustRightInd/>
              <w:jc w:val="center"/>
              <w:rPr>
                <w:rFonts w:eastAsia="Calibri"/>
                <w:sz w:val="24"/>
                <w:szCs w:val="24"/>
                <w:lang w:eastAsia="en-US"/>
              </w:rPr>
            </w:pPr>
            <w:r w:rsidRPr="00423BC3">
              <w:rPr>
                <w:rFonts w:eastAsia="Calibri"/>
                <w:sz w:val="24"/>
                <w:szCs w:val="24"/>
                <w:lang w:eastAsia="en-US"/>
              </w:rPr>
              <w:t>6</w:t>
            </w:r>
          </w:p>
        </w:tc>
      </w:tr>
      <w:tr w:rsidR="00A32A5F" w:rsidRPr="00423BC3" w:rsidTr="00330957">
        <w:tc>
          <w:tcPr>
            <w:tcW w:w="4365" w:type="dxa"/>
          </w:tcPr>
          <w:p w:rsidR="00A32A5F" w:rsidRPr="00423BC3" w:rsidRDefault="00A32A5F" w:rsidP="00330957">
            <w:pPr>
              <w:widowControl/>
              <w:autoSpaceDE/>
              <w:autoSpaceDN/>
              <w:adjustRightInd/>
              <w:jc w:val="both"/>
              <w:rPr>
                <w:rFonts w:eastAsia="Calibri"/>
                <w:i/>
                <w:color w:val="000000"/>
                <w:sz w:val="24"/>
                <w:szCs w:val="24"/>
                <w:lang w:eastAsia="en-US"/>
              </w:rPr>
            </w:pPr>
            <w:r w:rsidRPr="00423BC3">
              <w:rPr>
                <w:rFonts w:eastAsia="Calibri"/>
                <w:i/>
                <w:color w:val="000000"/>
                <w:sz w:val="24"/>
                <w:szCs w:val="24"/>
                <w:lang w:eastAsia="en-US"/>
              </w:rPr>
              <w:t>Лабораторных работ</w:t>
            </w:r>
          </w:p>
        </w:tc>
        <w:tc>
          <w:tcPr>
            <w:tcW w:w="2693" w:type="dxa"/>
            <w:vAlign w:val="center"/>
          </w:tcPr>
          <w:p w:rsidR="00A32A5F" w:rsidRPr="00423BC3" w:rsidRDefault="00240A81" w:rsidP="00330957">
            <w:pPr>
              <w:widowControl/>
              <w:autoSpaceDE/>
              <w:autoSpaceDN/>
              <w:adjustRightInd/>
              <w:jc w:val="center"/>
              <w:rPr>
                <w:rFonts w:eastAsia="Calibri"/>
                <w:sz w:val="24"/>
                <w:szCs w:val="24"/>
                <w:lang w:eastAsia="en-US"/>
              </w:rPr>
            </w:pPr>
            <w:r w:rsidRPr="00423BC3">
              <w:rPr>
                <w:rFonts w:eastAsia="Calibri"/>
                <w:sz w:val="24"/>
                <w:szCs w:val="24"/>
                <w:lang w:eastAsia="en-US"/>
              </w:rPr>
              <w:t>-</w:t>
            </w:r>
          </w:p>
        </w:tc>
        <w:tc>
          <w:tcPr>
            <w:tcW w:w="2517" w:type="dxa"/>
            <w:vAlign w:val="center"/>
          </w:tcPr>
          <w:p w:rsidR="00A32A5F" w:rsidRPr="00423BC3" w:rsidRDefault="0047633A" w:rsidP="00330957">
            <w:pPr>
              <w:widowControl/>
              <w:autoSpaceDE/>
              <w:autoSpaceDN/>
              <w:adjustRightInd/>
              <w:jc w:val="center"/>
              <w:rPr>
                <w:rFonts w:eastAsia="Calibri"/>
                <w:sz w:val="24"/>
                <w:szCs w:val="24"/>
                <w:lang w:eastAsia="en-US"/>
              </w:rPr>
            </w:pPr>
            <w:r w:rsidRPr="00423BC3">
              <w:rPr>
                <w:rFonts w:eastAsia="Calibri"/>
                <w:sz w:val="24"/>
                <w:szCs w:val="24"/>
                <w:lang w:eastAsia="en-US"/>
              </w:rPr>
              <w:t>-</w:t>
            </w:r>
          </w:p>
        </w:tc>
      </w:tr>
      <w:tr w:rsidR="00A32A5F" w:rsidRPr="00423BC3" w:rsidTr="00330957">
        <w:tc>
          <w:tcPr>
            <w:tcW w:w="4365" w:type="dxa"/>
          </w:tcPr>
          <w:p w:rsidR="00A32A5F" w:rsidRPr="00423BC3" w:rsidRDefault="00A32A5F" w:rsidP="00330957">
            <w:pPr>
              <w:widowControl/>
              <w:autoSpaceDE/>
              <w:autoSpaceDN/>
              <w:adjustRightInd/>
              <w:jc w:val="both"/>
              <w:rPr>
                <w:rFonts w:eastAsia="Calibri"/>
                <w:i/>
                <w:color w:val="000000"/>
                <w:sz w:val="24"/>
                <w:szCs w:val="24"/>
                <w:lang w:eastAsia="en-US"/>
              </w:rPr>
            </w:pPr>
            <w:r w:rsidRPr="00423BC3">
              <w:rPr>
                <w:rFonts w:eastAsia="Calibri"/>
                <w:i/>
                <w:color w:val="000000"/>
                <w:sz w:val="24"/>
                <w:szCs w:val="24"/>
                <w:lang w:eastAsia="en-US"/>
              </w:rPr>
              <w:t>Практических занятий</w:t>
            </w:r>
          </w:p>
        </w:tc>
        <w:tc>
          <w:tcPr>
            <w:tcW w:w="2693" w:type="dxa"/>
            <w:vAlign w:val="center"/>
          </w:tcPr>
          <w:p w:rsidR="00A32A5F" w:rsidRPr="00423BC3" w:rsidRDefault="00045B54" w:rsidP="00330957">
            <w:pPr>
              <w:widowControl/>
              <w:autoSpaceDE/>
              <w:autoSpaceDN/>
              <w:adjustRightInd/>
              <w:jc w:val="center"/>
              <w:rPr>
                <w:rFonts w:eastAsia="Calibri"/>
                <w:sz w:val="24"/>
                <w:szCs w:val="24"/>
                <w:lang w:eastAsia="en-US"/>
              </w:rPr>
            </w:pPr>
            <w:r w:rsidRPr="00423BC3">
              <w:rPr>
                <w:rFonts w:eastAsia="Calibri"/>
                <w:sz w:val="24"/>
                <w:szCs w:val="24"/>
                <w:lang w:eastAsia="en-US"/>
              </w:rPr>
              <w:t>48</w:t>
            </w:r>
          </w:p>
        </w:tc>
        <w:tc>
          <w:tcPr>
            <w:tcW w:w="2517" w:type="dxa"/>
            <w:vAlign w:val="center"/>
          </w:tcPr>
          <w:p w:rsidR="00A32A5F" w:rsidRPr="00423BC3" w:rsidRDefault="00135FB9" w:rsidP="00330957">
            <w:pPr>
              <w:widowControl/>
              <w:autoSpaceDE/>
              <w:autoSpaceDN/>
              <w:adjustRightInd/>
              <w:jc w:val="center"/>
              <w:rPr>
                <w:rFonts w:eastAsia="Calibri"/>
                <w:sz w:val="24"/>
                <w:szCs w:val="24"/>
                <w:lang w:eastAsia="en-US"/>
              </w:rPr>
            </w:pPr>
            <w:r w:rsidRPr="00423BC3">
              <w:rPr>
                <w:rFonts w:eastAsia="Calibri"/>
                <w:sz w:val="24"/>
                <w:szCs w:val="24"/>
                <w:lang w:eastAsia="en-US"/>
              </w:rPr>
              <w:t>14</w:t>
            </w:r>
          </w:p>
        </w:tc>
      </w:tr>
      <w:tr w:rsidR="00A32A5F" w:rsidRPr="00423BC3" w:rsidTr="00330957">
        <w:tc>
          <w:tcPr>
            <w:tcW w:w="4365" w:type="dxa"/>
          </w:tcPr>
          <w:p w:rsidR="00A32A5F" w:rsidRPr="00423BC3" w:rsidRDefault="00A32A5F" w:rsidP="00330957">
            <w:pPr>
              <w:widowControl/>
              <w:autoSpaceDE/>
              <w:autoSpaceDN/>
              <w:adjustRightInd/>
              <w:jc w:val="both"/>
              <w:rPr>
                <w:rFonts w:eastAsia="Calibri"/>
                <w:color w:val="000000"/>
                <w:sz w:val="24"/>
                <w:szCs w:val="24"/>
                <w:lang w:eastAsia="en-US"/>
              </w:rPr>
            </w:pPr>
            <w:r w:rsidRPr="00423BC3">
              <w:rPr>
                <w:rFonts w:eastAsia="Calibri"/>
                <w:color w:val="000000"/>
                <w:sz w:val="24"/>
                <w:szCs w:val="24"/>
                <w:lang w:eastAsia="en-US"/>
              </w:rPr>
              <w:t>Самостоятельная работа обучающихся</w:t>
            </w:r>
          </w:p>
        </w:tc>
        <w:tc>
          <w:tcPr>
            <w:tcW w:w="2693" w:type="dxa"/>
            <w:vAlign w:val="center"/>
          </w:tcPr>
          <w:p w:rsidR="00A32A5F" w:rsidRPr="00423BC3" w:rsidRDefault="00045B54" w:rsidP="00330957">
            <w:pPr>
              <w:widowControl/>
              <w:autoSpaceDE/>
              <w:autoSpaceDN/>
              <w:adjustRightInd/>
              <w:jc w:val="center"/>
              <w:rPr>
                <w:rFonts w:eastAsia="Calibri"/>
                <w:sz w:val="24"/>
                <w:szCs w:val="24"/>
                <w:lang w:eastAsia="en-US"/>
              </w:rPr>
            </w:pPr>
            <w:r w:rsidRPr="00423BC3">
              <w:rPr>
                <w:rFonts w:eastAsia="Calibri"/>
                <w:sz w:val="24"/>
                <w:szCs w:val="24"/>
                <w:lang w:eastAsia="en-US"/>
              </w:rPr>
              <w:t>89</w:t>
            </w:r>
          </w:p>
        </w:tc>
        <w:tc>
          <w:tcPr>
            <w:tcW w:w="2517" w:type="dxa"/>
            <w:vAlign w:val="center"/>
          </w:tcPr>
          <w:p w:rsidR="00A32A5F" w:rsidRPr="00423BC3" w:rsidRDefault="00135FB9" w:rsidP="00330957">
            <w:pPr>
              <w:widowControl/>
              <w:autoSpaceDE/>
              <w:autoSpaceDN/>
              <w:adjustRightInd/>
              <w:jc w:val="center"/>
              <w:rPr>
                <w:rFonts w:eastAsia="Calibri"/>
                <w:sz w:val="24"/>
                <w:szCs w:val="24"/>
                <w:lang w:eastAsia="en-US"/>
              </w:rPr>
            </w:pPr>
            <w:r w:rsidRPr="00423BC3">
              <w:rPr>
                <w:rFonts w:eastAsia="Calibri"/>
                <w:sz w:val="24"/>
                <w:szCs w:val="24"/>
                <w:lang w:eastAsia="en-US"/>
              </w:rPr>
              <w:t>151</w:t>
            </w:r>
          </w:p>
        </w:tc>
      </w:tr>
      <w:tr w:rsidR="0047633A" w:rsidRPr="00423BC3" w:rsidTr="00330957">
        <w:tc>
          <w:tcPr>
            <w:tcW w:w="4365" w:type="dxa"/>
          </w:tcPr>
          <w:p w:rsidR="0047633A" w:rsidRPr="00423BC3" w:rsidRDefault="0047633A" w:rsidP="00330957">
            <w:pPr>
              <w:widowControl/>
              <w:autoSpaceDE/>
              <w:autoSpaceDN/>
              <w:adjustRightInd/>
              <w:jc w:val="both"/>
              <w:rPr>
                <w:rFonts w:eastAsia="Calibri"/>
                <w:color w:val="000000"/>
                <w:sz w:val="24"/>
                <w:szCs w:val="24"/>
                <w:lang w:eastAsia="en-US"/>
              </w:rPr>
            </w:pPr>
            <w:r w:rsidRPr="00423BC3">
              <w:rPr>
                <w:rFonts w:eastAsia="Calibri"/>
                <w:color w:val="000000"/>
                <w:sz w:val="24"/>
                <w:szCs w:val="24"/>
                <w:lang w:eastAsia="en-US"/>
              </w:rPr>
              <w:t>Контроль</w:t>
            </w:r>
          </w:p>
        </w:tc>
        <w:tc>
          <w:tcPr>
            <w:tcW w:w="2693" w:type="dxa"/>
            <w:vAlign w:val="center"/>
          </w:tcPr>
          <w:p w:rsidR="0047633A" w:rsidRPr="00423BC3" w:rsidRDefault="00045B54" w:rsidP="00330957">
            <w:pPr>
              <w:widowControl/>
              <w:autoSpaceDE/>
              <w:autoSpaceDN/>
              <w:adjustRightInd/>
              <w:jc w:val="center"/>
              <w:rPr>
                <w:rFonts w:eastAsia="Calibri"/>
                <w:sz w:val="24"/>
                <w:szCs w:val="24"/>
                <w:lang w:eastAsia="en-US"/>
              </w:rPr>
            </w:pPr>
            <w:r w:rsidRPr="00423BC3">
              <w:rPr>
                <w:rFonts w:eastAsia="Calibri"/>
                <w:sz w:val="24"/>
                <w:szCs w:val="24"/>
                <w:lang w:eastAsia="en-US"/>
              </w:rPr>
              <w:t>27</w:t>
            </w:r>
          </w:p>
        </w:tc>
        <w:tc>
          <w:tcPr>
            <w:tcW w:w="2517" w:type="dxa"/>
            <w:vAlign w:val="center"/>
          </w:tcPr>
          <w:p w:rsidR="0047633A" w:rsidRPr="00423BC3" w:rsidRDefault="00135FB9" w:rsidP="00330957">
            <w:pPr>
              <w:widowControl/>
              <w:autoSpaceDE/>
              <w:autoSpaceDN/>
              <w:adjustRightInd/>
              <w:jc w:val="center"/>
              <w:rPr>
                <w:rFonts w:eastAsia="Calibri"/>
                <w:sz w:val="24"/>
                <w:szCs w:val="24"/>
                <w:lang w:eastAsia="en-US"/>
              </w:rPr>
            </w:pPr>
            <w:r w:rsidRPr="00423BC3">
              <w:rPr>
                <w:rFonts w:eastAsia="Calibri"/>
                <w:sz w:val="24"/>
                <w:szCs w:val="24"/>
                <w:lang w:eastAsia="en-US"/>
              </w:rPr>
              <w:t>9</w:t>
            </w:r>
          </w:p>
        </w:tc>
      </w:tr>
      <w:tr w:rsidR="00A32A5F" w:rsidRPr="00423BC3" w:rsidTr="00330957">
        <w:tc>
          <w:tcPr>
            <w:tcW w:w="4365" w:type="dxa"/>
            <w:vAlign w:val="center"/>
          </w:tcPr>
          <w:p w:rsidR="00A32A5F" w:rsidRPr="00423BC3" w:rsidRDefault="00A32A5F" w:rsidP="00330957">
            <w:pPr>
              <w:widowControl/>
              <w:autoSpaceDE/>
              <w:autoSpaceDN/>
              <w:adjustRightInd/>
              <w:rPr>
                <w:rFonts w:eastAsia="Calibri"/>
                <w:color w:val="000000"/>
                <w:sz w:val="24"/>
                <w:szCs w:val="24"/>
                <w:lang w:eastAsia="en-US"/>
              </w:rPr>
            </w:pPr>
            <w:r w:rsidRPr="00423BC3">
              <w:rPr>
                <w:rFonts w:eastAsia="Calibri"/>
                <w:color w:val="000000"/>
                <w:sz w:val="24"/>
                <w:szCs w:val="24"/>
                <w:lang w:eastAsia="en-US"/>
              </w:rPr>
              <w:t>Формы промежуточной аттестации</w:t>
            </w:r>
          </w:p>
        </w:tc>
        <w:tc>
          <w:tcPr>
            <w:tcW w:w="2693" w:type="dxa"/>
            <w:vAlign w:val="center"/>
          </w:tcPr>
          <w:p w:rsidR="00A32A5F" w:rsidRPr="00423BC3" w:rsidRDefault="00B86EA3" w:rsidP="008D2B6D">
            <w:pPr>
              <w:widowControl/>
              <w:autoSpaceDE/>
              <w:autoSpaceDN/>
              <w:adjustRightInd/>
              <w:jc w:val="center"/>
              <w:rPr>
                <w:rFonts w:eastAsia="Calibri"/>
                <w:sz w:val="24"/>
                <w:szCs w:val="24"/>
                <w:lang w:eastAsia="en-US"/>
              </w:rPr>
            </w:pPr>
            <w:r w:rsidRPr="00423BC3">
              <w:rPr>
                <w:rFonts w:eastAsia="Calibri"/>
                <w:sz w:val="24"/>
                <w:szCs w:val="24"/>
                <w:lang w:eastAsia="en-US"/>
              </w:rPr>
              <w:t>экзамен</w:t>
            </w:r>
            <w:r w:rsidR="00783D3E" w:rsidRPr="00423BC3">
              <w:rPr>
                <w:rFonts w:eastAsia="Calibri"/>
                <w:sz w:val="24"/>
                <w:szCs w:val="24"/>
                <w:lang w:eastAsia="en-US"/>
              </w:rPr>
              <w:t xml:space="preserve"> в </w:t>
            </w:r>
            <w:r w:rsidR="00045B54" w:rsidRPr="00423BC3">
              <w:rPr>
                <w:rFonts w:eastAsia="Calibri"/>
                <w:sz w:val="24"/>
                <w:szCs w:val="24"/>
                <w:lang w:eastAsia="en-US"/>
              </w:rPr>
              <w:t>5</w:t>
            </w:r>
            <w:r w:rsidR="00783D3E" w:rsidRPr="00423BC3">
              <w:rPr>
                <w:rFonts w:eastAsia="Calibri"/>
                <w:sz w:val="24"/>
                <w:szCs w:val="24"/>
                <w:lang w:eastAsia="en-US"/>
              </w:rPr>
              <w:t xml:space="preserve"> семестре</w:t>
            </w:r>
          </w:p>
        </w:tc>
        <w:tc>
          <w:tcPr>
            <w:tcW w:w="2517" w:type="dxa"/>
            <w:vAlign w:val="center"/>
          </w:tcPr>
          <w:p w:rsidR="00A32A5F" w:rsidRPr="00423BC3" w:rsidRDefault="00135FB9" w:rsidP="00A76B13">
            <w:pPr>
              <w:widowControl/>
              <w:autoSpaceDE/>
              <w:autoSpaceDN/>
              <w:adjustRightInd/>
              <w:jc w:val="center"/>
              <w:rPr>
                <w:rFonts w:eastAsia="Calibri"/>
                <w:sz w:val="24"/>
                <w:szCs w:val="24"/>
                <w:lang w:eastAsia="en-US"/>
              </w:rPr>
            </w:pPr>
            <w:r w:rsidRPr="00423BC3">
              <w:rPr>
                <w:rFonts w:eastAsia="Calibri"/>
                <w:sz w:val="24"/>
                <w:szCs w:val="24"/>
                <w:lang w:eastAsia="en-US"/>
              </w:rPr>
              <w:t>экзамен</w:t>
            </w:r>
            <w:r w:rsidR="00A32A5F" w:rsidRPr="00423BC3">
              <w:rPr>
                <w:rFonts w:eastAsia="Calibri"/>
                <w:sz w:val="24"/>
                <w:szCs w:val="24"/>
                <w:lang w:eastAsia="en-US"/>
              </w:rPr>
              <w:t xml:space="preserve"> </w:t>
            </w:r>
            <w:r w:rsidR="006F2CCD" w:rsidRPr="00423BC3">
              <w:rPr>
                <w:rFonts w:eastAsia="Calibri"/>
                <w:sz w:val="24"/>
                <w:szCs w:val="24"/>
                <w:lang w:eastAsia="en-US"/>
              </w:rPr>
              <w:t xml:space="preserve">в </w:t>
            </w:r>
            <w:r w:rsidR="00A76B13" w:rsidRPr="00423BC3">
              <w:rPr>
                <w:rFonts w:eastAsia="Calibri"/>
                <w:sz w:val="24"/>
                <w:szCs w:val="24"/>
                <w:lang w:eastAsia="en-US"/>
              </w:rPr>
              <w:t>6</w:t>
            </w:r>
            <w:r w:rsidR="006F2CCD" w:rsidRPr="00423BC3">
              <w:rPr>
                <w:rFonts w:eastAsia="Calibri"/>
                <w:sz w:val="24"/>
                <w:szCs w:val="24"/>
                <w:lang w:eastAsia="en-US"/>
              </w:rPr>
              <w:t xml:space="preserve"> семестре</w:t>
            </w:r>
          </w:p>
        </w:tc>
      </w:tr>
    </w:tbl>
    <w:p w:rsidR="00A32A5F" w:rsidRPr="00423BC3" w:rsidRDefault="00A32A5F" w:rsidP="00A76E53">
      <w:pPr>
        <w:widowControl/>
        <w:autoSpaceDE/>
        <w:autoSpaceDN/>
        <w:adjustRightInd/>
        <w:ind w:firstLine="709"/>
        <w:jc w:val="both"/>
        <w:rPr>
          <w:rFonts w:eastAsia="Calibri"/>
          <w:color w:val="000000"/>
          <w:sz w:val="24"/>
          <w:szCs w:val="24"/>
          <w:lang w:eastAsia="en-US"/>
        </w:rPr>
      </w:pPr>
    </w:p>
    <w:p w:rsidR="007F4B97" w:rsidRPr="00423BC3" w:rsidRDefault="0047572F" w:rsidP="00A76E53">
      <w:pPr>
        <w:keepNext/>
        <w:ind w:firstLine="709"/>
        <w:jc w:val="both"/>
        <w:rPr>
          <w:rFonts w:eastAsia="Calibri"/>
          <w:b/>
          <w:color w:val="000000"/>
          <w:sz w:val="24"/>
          <w:szCs w:val="24"/>
        </w:rPr>
      </w:pPr>
      <w:r w:rsidRPr="00423BC3">
        <w:rPr>
          <w:b/>
          <w:color w:val="000000"/>
          <w:sz w:val="24"/>
          <w:szCs w:val="24"/>
        </w:rPr>
        <w:t xml:space="preserve">5. </w:t>
      </w:r>
      <w:r w:rsidR="0047633A" w:rsidRPr="00423BC3">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423BC3" w:rsidRDefault="007F4B97" w:rsidP="00A76E53">
      <w:pPr>
        <w:keepNext/>
        <w:ind w:firstLine="709"/>
        <w:contextualSpacing/>
        <w:jc w:val="both"/>
        <w:rPr>
          <w:rFonts w:eastAsia="Calibri"/>
          <w:b/>
          <w:color w:val="000000"/>
          <w:sz w:val="24"/>
          <w:szCs w:val="24"/>
        </w:rPr>
      </w:pPr>
    </w:p>
    <w:p w:rsidR="00114770" w:rsidRPr="00423BC3" w:rsidRDefault="00114770" w:rsidP="00A76E53">
      <w:pPr>
        <w:tabs>
          <w:tab w:val="left" w:pos="900"/>
        </w:tabs>
        <w:ind w:firstLine="709"/>
        <w:jc w:val="both"/>
        <w:rPr>
          <w:b/>
          <w:color w:val="000000"/>
          <w:sz w:val="24"/>
          <w:szCs w:val="24"/>
        </w:rPr>
      </w:pPr>
      <w:r w:rsidRPr="00423BC3">
        <w:rPr>
          <w:b/>
          <w:color w:val="000000"/>
          <w:sz w:val="24"/>
          <w:szCs w:val="24"/>
        </w:rPr>
        <w:t>5.1. Тематический план для очной формы обучения</w:t>
      </w:r>
    </w:p>
    <w:p w:rsidR="00114770" w:rsidRPr="00423BC3" w:rsidRDefault="00114770" w:rsidP="00A76E53">
      <w:pPr>
        <w:tabs>
          <w:tab w:val="left" w:pos="900"/>
        </w:tabs>
        <w:ind w:firstLine="709"/>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3F0C" w:rsidRPr="00423BC3" w:rsidTr="00783D3E">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DA489D" w:rsidRPr="00423BC3" w:rsidRDefault="00DA489D" w:rsidP="008D2B6D">
            <w:pPr>
              <w:widowControl/>
              <w:autoSpaceDE/>
              <w:autoSpaceDN/>
              <w:adjustRightInd/>
              <w:jc w:val="both"/>
              <w:rPr>
                <w:b/>
                <w:bCs/>
                <w:sz w:val="24"/>
                <w:szCs w:val="24"/>
              </w:rPr>
            </w:pPr>
            <w:r w:rsidRPr="00423BC3">
              <w:rPr>
                <w:b/>
                <w:bCs/>
                <w:sz w:val="24"/>
                <w:szCs w:val="24"/>
              </w:rPr>
              <w:t xml:space="preserve">Семестр </w:t>
            </w:r>
            <w:r w:rsidR="00452719">
              <w:rPr>
                <w:b/>
                <w:bCs/>
                <w:sz w:val="24"/>
                <w:szCs w:val="24"/>
              </w:rPr>
              <w:t>5</w:t>
            </w:r>
          </w:p>
        </w:tc>
      </w:tr>
      <w:tr w:rsidR="00DA489D" w:rsidRPr="00423BC3" w:rsidTr="00783D3E">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DA489D" w:rsidRPr="00423BC3" w:rsidRDefault="00DA489D" w:rsidP="00783D3E">
            <w:pPr>
              <w:widowControl/>
              <w:autoSpaceDE/>
              <w:autoSpaceDN/>
              <w:adjustRightInd/>
              <w:jc w:val="both"/>
              <w:rPr>
                <w:sz w:val="24"/>
                <w:szCs w:val="24"/>
              </w:rPr>
            </w:pPr>
            <w:r w:rsidRPr="00423BC3">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DA489D" w:rsidRPr="00423BC3" w:rsidRDefault="00DA489D" w:rsidP="00783D3E">
            <w:pPr>
              <w:widowControl/>
              <w:autoSpaceDE/>
              <w:autoSpaceDN/>
              <w:adjustRightInd/>
              <w:jc w:val="both"/>
              <w:rPr>
                <w:sz w:val="24"/>
                <w:szCs w:val="24"/>
              </w:rPr>
            </w:pPr>
            <w:r w:rsidRPr="00423BC3">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DA489D" w:rsidRPr="00423BC3" w:rsidRDefault="00DA489D" w:rsidP="00783D3E">
            <w:pPr>
              <w:widowControl/>
              <w:autoSpaceDE/>
              <w:autoSpaceDN/>
              <w:adjustRightInd/>
              <w:jc w:val="both"/>
              <w:rPr>
                <w:sz w:val="24"/>
                <w:szCs w:val="24"/>
              </w:rPr>
            </w:pPr>
            <w:r w:rsidRPr="00423BC3">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DA489D" w:rsidRPr="00423BC3" w:rsidRDefault="00DA489D" w:rsidP="00783D3E">
            <w:pPr>
              <w:widowControl/>
              <w:autoSpaceDE/>
              <w:autoSpaceDN/>
              <w:adjustRightInd/>
              <w:jc w:val="both"/>
              <w:rPr>
                <w:sz w:val="24"/>
                <w:szCs w:val="24"/>
              </w:rPr>
            </w:pPr>
            <w:r w:rsidRPr="00423BC3">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DA489D" w:rsidRPr="00423BC3" w:rsidRDefault="00DA489D" w:rsidP="00783D3E">
            <w:pPr>
              <w:widowControl/>
              <w:autoSpaceDE/>
              <w:autoSpaceDN/>
              <w:adjustRightInd/>
              <w:jc w:val="both"/>
              <w:rPr>
                <w:sz w:val="24"/>
                <w:szCs w:val="24"/>
              </w:rPr>
            </w:pPr>
            <w:r w:rsidRPr="00423BC3">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DA489D" w:rsidRPr="00423BC3" w:rsidRDefault="00DA489D" w:rsidP="00783D3E">
            <w:pPr>
              <w:widowControl/>
              <w:autoSpaceDE/>
              <w:autoSpaceDN/>
              <w:adjustRightInd/>
              <w:jc w:val="both"/>
              <w:rPr>
                <w:sz w:val="24"/>
                <w:szCs w:val="24"/>
              </w:rPr>
            </w:pPr>
            <w:r w:rsidRPr="00423BC3">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DA489D" w:rsidRPr="00423BC3" w:rsidRDefault="00DA489D" w:rsidP="00783D3E">
            <w:pPr>
              <w:widowControl/>
              <w:autoSpaceDE/>
              <w:autoSpaceDN/>
              <w:adjustRightInd/>
              <w:jc w:val="both"/>
              <w:rPr>
                <w:b/>
                <w:bCs/>
                <w:sz w:val="24"/>
                <w:szCs w:val="24"/>
              </w:rPr>
            </w:pPr>
            <w:r w:rsidRPr="00423BC3">
              <w:rPr>
                <w:b/>
                <w:bCs/>
                <w:sz w:val="24"/>
                <w:szCs w:val="24"/>
              </w:rPr>
              <w:t>Всего</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941E89">
            <w:pPr>
              <w:tabs>
                <w:tab w:val="left" w:pos="1560"/>
              </w:tabs>
              <w:jc w:val="both"/>
              <w:rPr>
                <w:sz w:val="24"/>
                <w:szCs w:val="24"/>
              </w:rPr>
            </w:pPr>
            <w:r w:rsidRPr="006F3F67">
              <w:rPr>
                <w:bCs/>
                <w:sz w:val="24"/>
                <w:szCs w:val="24"/>
              </w:rPr>
              <w:t xml:space="preserve">Тема 1. Кризисы в социально-экономическом развитии </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060A01" w:rsidP="00A42A4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060A01" w:rsidP="00A42A4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52719" w:rsidRDefault="00060A0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b/>
                <w:bCs/>
                <w:i/>
                <w:sz w:val="24"/>
                <w:szCs w:val="24"/>
              </w:rPr>
            </w:pPr>
            <w:r w:rsidRPr="00452719">
              <w:rPr>
                <w:b/>
                <w:bCs/>
                <w:i/>
                <w:sz w:val="24"/>
                <w:szCs w:val="24"/>
              </w:rPr>
              <w:t>2</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E89" w:rsidRPr="006F3F67" w:rsidRDefault="00941E89" w:rsidP="00941E89">
            <w:pPr>
              <w:tabs>
                <w:tab w:val="left" w:pos="1134"/>
              </w:tabs>
              <w:jc w:val="both"/>
              <w:rPr>
                <w:sz w:val="24"/>
                <w:szCs w:val="24"/>
              </w:rPr>
            </w:pPr>
            <w:r w:rsidRPr="006F3F67">
              <w:rPr>
                <w:bCs/>
                <w:sz w:val="24"/>
                <w:szCs w:val="24"/>
              </w:rPr>
              <w:t>Тема 2. Основные черты и функции антикризисного управления.</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23BC3" w:rsidRDefault="00060A01" w:rsidP="00A42A4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bCs/>
                <w:sz w:val="24"/>
                <w:szCs w:val="24"/>
              </w:rPr>
            </w:pP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E89" w:rsidRPr="006F3F67" w:rsidRDefault="00941E89" w:rsidP="00941E89">
            <w:pPr>
              <w:tabs>
                <w:tab w:val="left" w:pos="1134"/>
              </w:tabs>
              <w:jc w:val="both"/>
              <w:rPr>
                <w:sz w:val="24"/>
                <w:szCs w:val="24"/>
              </w:rPr>
            </w:pPr>
            <w:r w:rsidRPr="006F3F67">
              <w:rPr>
                <w:bCs/>
                <w:sz w:val="24"/>
                <w:szCs w:val="24"/>
              </w:rPr>
              <w:t>Тема 3.  Диагностика кризисов в процессах управления.</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w:t>
            </w:r>
            <w:r w:rsidRPr="00423BC3">
              <w:rPr>
                <w:sz w:val="24"/>
                <w:szCs w:val="24"/>
              </w:rPr>
              <w:lastRenderedPageBreak/>
              <w:t>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52719" w:rsidRDefault="00060A0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bCs/>
                <w:i/>
                <w:sz w:val="24"/>
                <w:szCs w:val="24"/>
              </w:rPr>
            </w:pPr>
            <w:r w:rsidRPr="00452719">
              <w:rPr>
                <w:bCs/>
                <w:i/>
                <w:sz w:val="24"/>
                <w:szCs w:val="24"/>
              </w:rPr>
              <w:t>2</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E89" w:rsidRPr="006F3F67" w:rsidRDefault="00941E89" w:rsidP="00941E89">
            <w:pPr>
              <w:tabs>
                <w:tab w:val="left" w:pos="1134"/>
              </w:tabs>
              <w:jc w:val="both"/>
              <w:rPr>
                <w:sz w:val="24"/>
                <w:szCs w:val="24"/>
              </w:rPr>
            </w:pPr>
            <w:r w:rsidRPr="006F3F67">
              <w:rPr>
                <w:bCs/>
                <w:sz w:val="24"/>
                <w:szCs w:val="24"/>
              </w:rPr>
              <w:t>Тема 4. Стратегия и ее роль в антикризисном управлении.</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060A01" w:rsidP="00A42A4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060A01" w:rsidP="00A42A41">
            <w:pPr>
              <w:widowControl/>
              <w:autoSpaceDE/>
              <w:autoSpaceDN/>
              <w:adjustRightInd/>
              <w:jc w:val="center"/>
              <w:rPr>
                <w:i/>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52719" w:rsidRDefault="00060A0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bCs/>
                <w:i/>
                <w:sz w:val="24"/>
                <w:szCs w:val="24"/>
              </w:rPr>
            </w:pPr>
            <w:r w:rsidRPr="00452719">
              <w:rPr>
                <w:bCs/>
                <w:i/>
                <w:sz w:val="24"/>
                <w:szCs w:val="24"/>
              </w:rPr>
              <w:t>2</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E89" w:rsidRPr="006F3F67" w:rsidRDefault="00941E89" w:rsidP="00941E89">
            <w:pPr>
              <w:tabs>
                <w:tab w:val="left" w:pos="709"/>
                <w:tab w:val="left" w:pos="1134"/>
              </w:tabs>
              <w:jc w:val="both"/>
              <w:rPr>
                <w:sz w:val="24"/>
                <w:szCs w:val="24"/>
              </w:rPr>
            </w:pPr>
            <w:r w:rsidRPr="006F3F67">
              <w:rPr>
                <w:bCs/>
                <w:sz w:val="24"/>
                <w:szCs w:val="24"/>
              </w:rPr>
              <w:t xml:space="preserve">Тема 5. </w:t>
            </w:r>
            <w:r w:rsidR="00FD60D8">
              <w:rPr>
                <w:bCs/>
                <w:sz w:val="24"/>
                <w:szCs w:val="24"/>
              </w:rPr>
              <w:t xml:space="preserve">Банкротство организаций. </w:t>
            </w:r>
            <w:r w:rsidRPr="006F3F67">
              <w:rPr>
                <w:bCs/>
                <w:sz w:val="24"/>
                <w:szCs w:val="24"/>
              </w:rPr>
              <w:t>Антикризисные управляющие, их назначение и особенности деятельности.</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b/>
                <w:bCs/>
                <w:sz w:val="24"/>
                <w:szCs w:val="24"/>
              </w:rPr>
            </w:pPr>
            <w:r w:rsidRPr="00423BC3">
              <w:rPr>
                <w:b/>
                <w:bCs/>
                <w:sz w:val="24"/>
                <w:szCs w:val="24"/>
              </w:rPr>
              <w:t>20</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52719" w:rsidRDefault="00060A0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495E0D" w:rsidP="00A42A41">
            <w:pPr>
              <w:widowControl/>
              <w:autoSpaceDE/>
              <w:autoSpaceDN/>
              <w:adjustRightInd/>
              <w:jc w:val="center"/>
              <w:rPr>
                <w:b/>
                <w:bCs/>
                <w:i/>
                <w:sz w:val="24"/>
                <w:szCs w:val="24"/>
              </w:rPr>
            </w:pPr>
            <w:r w:rsidRPr="00452719">
              <w:rPr>
                <w:b/>
                <w:bCs/>
                <w:i/>
                <w:sz w:val="24"/>
                <w:szCs w:val="24"/>
              </w:rPr>
              <w:t>2</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941E89" w:rsidRPr="006F3F67" w:rsidRDefault="00941E89" w:rsidP="00941E89">
            <w:pPr>
              <w:tabs>
                <w:tab w:val="left" w:pos="1134"/>
              </w:tabs>
              <w:jc w:val="both"/>
              <w:rPr>
                <w:sz w:val="24"/>
                <w:szCs w:val="24"/>
              </w:rPr>
            </w:pPr>
            <w:r w:rsidRPr="006F3F67">
              <w:rPr>
                <w:bCs/>
                <w:sz w:val="24"/>
                <w:szCs w:val="24"/>
              </w:rPr>
              <w:t>Тема 6.  Риски в антикризисном управлении.</w:t>
            </w:r>
          </w:p>
          <w:p w:rsidR="00060A01" w:rsidRPr="00423BC3" w:rsidRDefault="00060A0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C320F3"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52719" w:rsidRDefault="00060A0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52719" w:rsidRDefault="00C320F3" w:rsidP="00A42A41">
            <w:pPr>
              <w:widowControl/>
              <w:autoSpaceDE/>
              <w:autoSpaceDN/>
              <w:adjustRightInd/>
              <w:jc w:val="center"/>
              <w:rPr>
                <w:b/>
                <w:bCs/>
                <w:i/>
                <w:sz w:val="24"/>
                <w:szCs w:val="24"/>
              </w:rPr>
            </w:pPr>
            <w:r w:rsidRPr="00452719">
              <w:rPr>
                <w:b/>
                <w:bCs/>
                <w:i/>
                <w:sz w:val="24"/>
                <w:szCs w:val="24"/>
              </w:rPr>
              <w:t>2</w:t>
            </w:r>
          </w:p>
        </w:tc>
      </w:tr>
      <w:tr w:rsidR="00E73F0C" w:rsidRPr="00423BC3" w:rsidTr="00D15F08">
        <w:trPr>
          <w:trHeight w:val="510"/>
          <w:jc w:val="center"/>
        </w:trPr>
        <w:tc>
          <w:tcPr>
            <w:tcW w:w="5580" w:type="dxa"/>
            <w:vMerge w:val="restart"/>
            <w:tcBorders>
              <w:left w:val="single" w:sz="8" w:space="0" w:color="auto"/>
              <w:right w:val="single" w:sz="8" w:space="0" w:color="auto"/>
            </w:tcBorders>
            <w:vAlign w:val="center"/>
          </w:tcPr>
          <w:p w:rsidR="00941E89" w:rsidRPr="006F3F67" w:rsidRDefault="00941E89" w:rsidP="00941E89">
            <w:pPr>
              <w:tabs>
                <w:tab w:val="left" w:pos="1134"/>
              </w:tabs>
              <w:jc w:val="both"/>
              <w:rPr>
                <w:sz w:val="24"/>
                <w:szCs w:val="24"/>
              </w:rPr>
            </w:pPr>
            <w:r w:rsidRPr="006F3F67">
              <w:rPr>
                <w:bCs/>
                <w:sz w:val="24"/>
                <w:szCs w:val="24"/>
              </w:rPr>
              <w:t>Тема 7. Технологии антикризисного управления.</w:t>
            </w:r>
          </w:p>
          <w:p w:rsidR="00A42A41" w:rsidRPr="00423BC3" w:rsidRDefault="00A42A41" w:rsidP="00941E8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423BC3" w:rsidRDefault="00A42A41" w:rsidP="00A42A41">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495E0D"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A42A4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C320F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423BC3" w:rsidRDefault="00A42A41" w:rsidP="00A42A4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423BC3" w:rsidRDefault="00A42A41" w:rsidP="00A42A41">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23BC3" w:rsidRDefault="00C320F3"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23BC3" w:rsidRDefault="00A42A4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52719" w:rsidRDefault="00C320F3"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452719" w:rsidRDefault="00A42A4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452719" w:rsidRDefault="00C320F3" w:rsidP="00A42A41">
            <w:pPr>
              <w:widowControl/>
              <w:autoSpaceDE/>
              <w:autoSpaceDN/>
              <w:adjustRightInd/>
              <w:jc w:val="center"/>
              <w:rPr>
                <w:b/>
                <w:bCs/>
                <w:i/>
                <w:sz w:val="24"/>
                <w:szCs w:val="24"/>
              </w:rPr>
            </w:pPr>
            <w:r w:rsidRPr="00452719">
              <w:rPr>
                <w:b/>
                <w:bCs/>
                <w:i/>
                <w:sz w:val="24"/>
                <w:szCs w:val="24"/>
              </w:rPr>
              <w:t>4</w:t>
            </w:r>
          </w:p>
        </w:tc>
      </w:tr>
      <w:tr w:rsidR="00E73F0C" w:rsidRPr="00423BC3" w:rsidTr="00D15F08">
        <w:trPr>
          <w:trHeight w:val="510"/>
          <w:jc w:val="center"/>
        </w:trPr>
        <w:tc>
          <w:tcPr>
            <w:tcW w:w="5580" w:type="dxa"/>
            <w:vMerge w:val="restart"/>
            <w:tcBorders>
              <w:left w:val="single" w:sz="8" w:space="0" w:color="auto"/>
              <w:right w:val="single" w:sz="8" w:space="0" w:color="auto"/>
            </w:tcBorders>
            <w:vAlign w:val="center"/>
          </w:tcPr>
          <w:p w:rsidR="00941E89" w:rsidRPr="006F3F67" w:rsidRDefault="00941E89" w:rsidP="00941E89">
            <w:pPr>
              <w:tabs>
                <w:tab w:val="left" w:pos="1134"/>
              </w:tabs>
              <w:jc w:val="both"/>
              <w:rPr>
                <w:sz w:val="24"/>
                <w:szCs w:val="24"/>
              </w:rPr>
            </w:pPr>
            <w:r w:rsidRPr="006F3F67">
              <w:rPr>
                <w:bCs/>
                <w:sz w:val="24"/>
                <w:szCs w:val="24"/>
              </w:rPr>
              <w:t>Тема 8. Человеческий фактор антикризисного менеджмента.</w:t>
            </w:r>
          </w:p>
          <w:p w:rsidR="00A42A41" w:rsidRPr="00423BC3" w:rsidRDefault="00A42A41" w:rsidP="00A42A4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423BC3" w:rsidRDefault="00A42A41" w:rsidP="00A42A41">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C320F3" w:rsidP="00A42A41">
            <w:pPr>
              <w:widowControl/>
              <w:autoSpaceDE/>
              <w:autoSpaceDN/>
              <w:adjustRightInd/>
              <w:jc w:val="center"/>
              <w:rPr>
                <w:sz w:val="24"/>
                <w:szCs w:val="24"/>
              </w:rPr>
            </w:pPr>
            <w:r w:rsidRPr="00423BC3">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A42A4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495E0D"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C320F3" w:rsidP="00A42A41">
            <w:pPr>
              <w:widowControl/>
              <w:autoSpaceDE/>
              <w:autoSpaceDN/>
              <w:adjustRightInd/>
              <w:jc w:val="center"/>
              <w:rPr>
                <w:sz w:val="24"/>
                <w:szCs w:val="24"/>
              </w:rPr>
            </w:pPr>
            <w:r w:rsidRPr="00423BC3">
              <w:rPr>
                <w:sz w:val="24"/>
                <w:szCs w:val="24"/>
              </w:rPr>
              <w:t>11</w:t>
            </w:r>
          </w:p>
        </w:tc>
        <w:tc>
          <w:tcPr>
            <w:tcW w:w="780" w:type="dxa"/>
            <w:tcBorders>
              <w:top w:val="single" w:sz="8" w:space="0" w:color="auto"/>
              <w:left w:val="nil"/>
              <w:bottom w:val="single" w:sz="8" w:space="0" w:color="auto"/>
              <w:right w:val="single" w:sz="8" w:space="0" w:color="auto"/>
            </w:tcBorders>
            <w:shd w:val="clear" w:color="auto" w:fill="FFFFFF"/>
            <w:vAlign w:val="center"/>
          </w:tcPr>
          <w:p w:rsidR="00A42A41"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9</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A42A41" w:rsidRPr="00423BC3" w:rsidRDefault="00A42A41" w:rsidP="00A42A4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A42A41" w:rsidRPr="00423BC3" w:rsidRDefault="00A42A41" w:rsidP="00A42A41">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23BC3" w:rsidRDefault="00A42A4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23BC3" w:rsidRDefault="00A42A41"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A42A41" w:rsidRPr="00452719" w:rsidRDefault="00495E0D" w:rsidP="00A42A41">
            <w:pPr>
              <w:widowControl/>
              <w:autoSpaceDE/>
              <w:autoSpaceDN/>
              <w:adjustRightInd/>
              <w:jc w:val="center"/>
              <w:rPr>
                <w:i/>
                <w:sz w:val="24"/>
                <w:szCs w:val="24"/>
              </w:rPr>
            </w:pPr>
            <w:r w:rsidRPr="00452719">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A42A41" w:rsidRPr="00452719" w:rsidRDefault="00A42A41" w:rsidP="00A42A41">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A42A41" w:rsidRPr="00452719" w:rsidRDefault="00495E0D" w:rsidP="00A42A41">
            <w:pPr>
              <w:widowControl/>
              <w:autoSpaceDE/>
              <w:autoSpaceDN/>
              <w:adjustRightInd/>
              <w:jc w:val="center"/>
              <w:rPr>
                <w:b/>
                <w:bCs/>
                <w:i/>
                <w:sz w:val="24"/>
                <w:szCs w:val="24"/>
              </w:rPr>
            </w:pPr>
            <w:r w:rsidRPr="00452719">
              <w:rPr>
                <w:b/>
                <w:bCs/>
                <w:i/>
                <w:sz w:val="24"/>
                <w:szCs w:val="24"/>
              </w:rPr>
              <w:t>2</w:t>
            </w:r>
          </w:p>
        </w:tc>
      </w:tr>
      <w:tr w:rsidR="00E73F0C" w:rsidRPr="00423BC3" w:rsidTr="00A42A4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060A01" w:rsidRPr="00423BC3" w:rsidRDefault="00060A01" w:rsidP="00407404">
            <w:pPr>
              <w:widowControl/>
              <w:autoSpaceDE/>
              <w:autoSpaceDN/>
              <w:adjustRightInd/>
              <w:jc w:val="both"/>
              <w:rPr>
                <w:sz w:val="24"/>
                <w:szCs w:val="24"/>
              </w:rPr>
            </w:pPr>
            <w:r w:rsidRPr="00423BC3">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495E0D" w:rsidP="00A42A41">
            <w:pPr>
              <w:widowControl/>
              <w:autoSpaceDE/>
              <w:autoSpaceDN/>
              <w:adjustRightInd/>
              <w:jc w:val="center"/>
              <w:rPr>
                <w:sz w:val="24"/>
                <w:szCs w:val="24"/>
              </w:rPr>
            </w:pPr>
            <w:r w:rsidRPr="00423BC3">
              <w:rPr>
                <w:sz w:val="24"/>
                <w:szCs w:val="24"/>
              </w:rPr>
              <w:t>1</w:t>
            </w:r>
            <w:r w:rsidR="00C320F3"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060A01" w:rsidP="00A42A41">
            <w:pPr>
              <w:widowControl/>
              <w:autoSpaceDE/>
              <w:autoSpaceDN/>
              <w:adjustRightInd/>
              <w:jc w:val="center"/>
              <w:rPr>
                <w:sz w:val="24"/>
                <w:szCs w:val="24"/>
              </w:rPr>
            </w:pPr>
            <w:r w:rsidRPr="00423BC3">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48</w:t>
            </w:r>
          </w:p>
        </w:tc>
        <w:tc>
          <w:tcPr>
            <w:tcW w:w="6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A42A41">
            <w:pPr>
              <w:widowControl/>
              <w:autoSpaceDE/>
              <w:autoSpaceDN/>
              <w:adjustRightInd/>
              <w:jc w:val="center"/>
              <w:rPr>
                <w:sz w:val="24"/>
                <w:szCs w:val="24"/>
              </w:rPr>
            </w:pPr>
            <w:r w:rsidRPr="00423BC3">
              <w:rPr>
                <w:sz w:val="24"/>
                <w:szCs w:val="24"/>
              </w:rPr>
              <w:t>89</w:t>
            </w:r>
          </w:p>
        </w:tc>
        <w:tc>
          <w:tcPr>
            <w:tcW w:w="780" w:type="dxa"/>
            <w:tcBorders>
              <w:top w:val="single" w:sz="8" w:space="0" w:color="auto"/>
              <w:left w:val="nil"/>
              <w:bottom w:val="single" w:sz="8" w:space="0" w:color="auto"/>
              <w:right w:val="single" w:sz="8" w:space="0" w:color="auto"/>
            </w:tcBorders>
            <w:shd w:val="clear" w:color="auto" w:fill="auto"/>
            <w:vAlign w:val="center"/>
          </w:tcPr>
          <w:p w:rsidR="00060A01" w:rsidRPr="00423BC3" w:rsidRDefault="00C320F3" w:rsidP="00C320F3">
            <w:pPr>
              <w:widowControl/>
              <w:autoSpaceDE/>
              <w:autoSpaceDN/>
              <w:adjustRightInd/>
              <w:jc w:val="center"/>
              <w:rPr>
                <w:b/>
                <w:bCs/>
                <w:sz w:val="24"/>
                <w:szCs w:val="24"/>
              </w:rPr>
            </w:pPr>
            <w:r w:rsidRPr="00423BC3">
              <w:rPr>
                <w:b/>
                <w:bCs/>
                <w:sz w:val="24"/>
                <w:szCs w:val="24"/>
              </w:rPr>
              <w:t>153</w:t>
            </w:r>
          </w:p>
        </w:tc>
      </w:tr>
      <w:tr w:rsidR="00E73F0C" w:rsidRPr="00423BC3" w:rsidTr="00A42A41">
        <w:trPr>
          <w:trHeight w:val="510"/>
          <w:jc w:val="center"/>
        </w:trPr>
        <w:tc>
          <w:tcPr>
            <w:tcW w:w="5580" w:type="dxa"/>
            <w:vMerge/>
            <w:tcBorders>
              <w:left w:val="single" w:sz="8" w:space="0" w:color="auto"/>
              <w:bottom w:val="single" w:sz="8" w:space="0" w:color="auto"/>
              <w:right w:val="single" w:sz="8" w:space="0" w:color="auto"/>
            </w:tcBorders>
            <w:vAlign w:val="center"/>
          </w:tcPr>
          <w:p w:rsidR="00060A01" w:rsidRPr="00423BC3" w:rsidRDefault="00060A01" w:rsidP="00407404">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060A01" w:rsidRPr="00423BC3" w:rsidRDefault="00060A01" w:rsidP="00407404">
            <w:pPr>
              <w:widowControl/>
              <w:autoSpaceDE/>
              <w:autoSpaceDN/>
              <w:adjustRightInd/>
              <w:jc w:val="both"/>
              <w:rPr>
                <w:sz w:val="24"/>
                <w:szCs w:val="24"/>
              </w:rPr>
            </w:pPr>
            <w:r w:rsidRPr="00423BC3">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A76B13" w:rsidP="00A42A41">
            <w:pPr>
              <w:widowControl/>
              <w:autoSpaceDE/>
              <w:autoSpaceDN/>
              <w:adjustRightInd/>
              <w:jc w:val="center"/>
              <w:rPr>
                <w:sz w:val="24"/>
                <w:szCs w:val="24"/>
              </w:rPr>
            </w:pPr>
            <w:r w:rsidRPr="00423BC3">
              <w:rPr>
                <w:sz w:val="24"/>
                <w:szCs w:val="24"/>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060A01" w:rsidP="00A42A41">
            <w:pPr>
              <w:widowControl/>
              <w:autoSpaceDE/>
              <w:autoSpaceDN/>
              <w:adjustRightInd/>
              <w:jc w:val="center"/>
              <w:rPr>
                <w:sz w:val="24"/>
                <w:szCs w:val="24"/>
              </w:rPr>
            </w:pPr>
            <w:r w:rsidRPr="00423BC3">
              <w:rPr>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C320F3" w:rsidP="00A42A41">
            <w:pPr>
              <w:widowControl/>
              <w:autoSpaceDE/>
              <w:autoSpaceDN/>
              <w:adjustRightInd/>
              <w:jc w:val="center"/>
              <w:rPr>
                <w:sz w:val="24"/>
                <w:szCs w:val="24"/>
              </w:rPr>
            </w:pPr>
            <w:r w:rsidRPr="00423BC3">
              <w:rPr>
                <w:sz w:val="24"/>
                <w:szCs w:val="24"/>
              </w:rPr>
              <w:t>10</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060A01" w:rsidRPr="00423BC3" w:rsidRDefault="00060A01" w:rsidP="00A42A4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060A01" w:rsidRPr="00423BC3" w:rsidRDefault="00495E0D" w:rsidP="00A76B13">
            <w:pPr>
              <w:widowControl/>
              <w:autoSpaceDE/>
              <w:autoSpaceDN/>
              <w:adjustRightInd/>
              <w:jc w:val="center"/>
              <w:rPr>
                <w:bCs/>
                <w:sz w:val="24"/>
                <w:szCs w:val="24"/>
              </w:rPr>
            </w:pPr>
            <w:r w:rsidRPr="00423BC3">
              <w:rPr>
                <w:bCs/>
                <w:sz w:val="24"/>
                <w:szCs w:val="24"/>
              </w:rPr>
              <w:t>1</w:t>
            </w:r>
            <w:r w:rsidR="00A76B13" w:rsidRPr="00423BC3">
              <w:rPr>
                <w:bCs/>
                <w:sz w:val="24"/>
                <w:szCs w:val="24"/>
              </w:rPr>
              <w:t>6</w:t>
            </w:r>
          </w:p>
        </w:tc>
      </w:tr>
      <w:tr w:rsidR="00E73F0C" w:rsidRPr="00423BC3"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423BC3" w:rsidRDefault="00407404" w:rsidP="00452719">
            <w:pPr>
              <w:widowControl/>
              <w:autoSpaceDE/>
              <w:autoSpaceDN/>
              <w:adjustRightInd/>
              <w:jc w:val="both"/>
              <w:rPr>
                <w:sz w:val="24"/>
                <w:szCs w:val="24"/>
              </w:rPr>
            </w:pPr>
            <w:r w:rsidRPr="00423BC3">
              <w:rPr>
                <w:sz w:val="24"/>
                <w:szCs w:val="24"/>
              </w:rPr>
              <w:t xml:space="preserve">Контроль </w:t>
            </w:r>
            <w:r w:rsidR="00495E0D" w:rsidRPr="00423BC3">
              <w:rPr>
                <w:sz w:val="24"/>
                <w:szCs w:val="24"/>
              </w:rPr>
              <w:t>(</w:t>
            </w:r>
            <w:r w:rsidR="00452719">
              <w:rPr>
                <w:sz w:val="24"/>
                <w:szCs w:val="24"/>
              </w:rPr>
              <w:t>экзамен</w:t>
            </w:r>
            <w:r w:rsidRPr="00423BC3">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423BC3" w:rsidRDefault="00407404" w:rsidP="00407404">
            <w:pPr>
              <w:widowControl/>
              <w:autoSpaceDE/>
              <w:autoSpaceDN/>
              <w:adjustRightInd/>
              <w:jc w:val="both"/>
              <w:rPr>
                <w:sz w:val="24"/>
                <w:szCs w:val="24"/>
              </w:rPr>
            </w:pPr>
            <w:r w:rsidRPr="00423B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07404" w:rsidRPr="00423BC3" w:rsidRDefault="00C320F3" w:rsidP="00A42A41">
            <w:pPr>
              <w:widowControl/>
              <w:autoSpaceDE/>
              <w:autoSpaceDN/>
              <w:adjustRightInd/>
              <w:jc w:val="center"/>
              <w:rPr>
                <w:b/>
                <w:bCs/>
                <w:sz w:val="24"/>
                <w:szCs w:val="24"/>
              </w:rPr>
            </w:pPr>
            <w:r w:rsidRPr="00423BC3">
              <w:rPr>
                <w:b/>
                <w:bCs/>
                <w:sz w:val="24"/>
                <w:szCs w:val="24"/>
              </w:rPr>
              <w:t>27</w:t>
            </w:r>
          </w:p>
        </w:tc>
      </w:tr>
      <w:tr w:rsidR="00E73F0C" w:rsidRPr="00423BC3" w:rsidTr="00A42A4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07404" w:rsidRPr="00423BC3" w:rsidRDefault="00407404" w:rsidP="00452719">
            <w:pPr>
              <w:widowControl/>
              <w:autoSpaceDE/>
              <w:autoSpaceDN/>
              <w:adjustRightInd/>
              <w:jc w:val="both"/>
              <w:rPr>
                <w:sz w:val="24"/>
                <w:szCs w:val="24"/>
              </w:rPr>
            </w:pPr>
            <w:r w:rsidRPr="00423BC3">
              <w:rPr>
                <w:sz w:val="24"/>
                <w:szCs w:val="24"/>
              </w:rPr>
              <w:t xml:space="preserve">Итого с </w:t>
            </w:r>
            <w:r w:rsidR="00452719">
              <w:rPr>
                <w:sz w:val="24"/>
                <w:szCs w:val="24"/>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07404" w:rsidRPr="00423BC3" w:rsidRDefault="00407404" w:rsidP="00407404">
            <w:pPr>
              <w:widowControl/>
              <w:autoSpaceDE/>
              <w:autoSpaceDN/>
              <w:adjustRightInd/>
              <w:jc w:val="both"/>
              <w:rPr>
                <w:sz w:val="24"/>
                <w:szCs w:val="24"/>
              </w:rPr>
            </w:pPr>
            <w:r w:rsidRPr="00423BC3">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07404" w:rsidRPr="00423BC3" w:rsidRDefault="00407404" w:rsidP="00A42A41">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07404" w:rsidRPr="00423BC3" w:rsidRDefault="00495E0D" w:rsidP="00A42A41">
            <w:pPr>
              <w:widowControl/>
              <w:autoSpaceDE/>
              <w:autoSpaceDN/>
              <w:adjustRightInd/>
              <w:jc w:val="center"/>
              <w:rPr>
                <w:b/>
                <w:bCs/>
                <w:sz w:val="24"/>
                <w:szCs w:val="24"/>
              </w:rPr>
            </w:pPr>
            <w:r w:rsidRPr="00423BC3">
              <w:rPr>
                <w:b/>
                <w:bCs/>
                <w:sz w:val="24"/>
                <w:szCs w:val="24"/>
              </w:rPr>
              <w:t>1</w:t>
            </w:r>
            <w:r w:rsidR="00C320F3" w:rsidRPr="00423BC3">
              <w:rPr>
                <w:b/>
                <w:bCs/>
                <w:sz w:val="24"/>
                <w:szCs w:val="24"/>
              </w:rPr>
              <w:t>80</w:t>
            </w:r>
          </w:p>
        </w:tc>
      </w:tr>
    </w:tbl>
    <w:p w:rsidR="00DA489D" w:rsidRPr="00423BC3" w:rsidRDefault="00DA489D" w:rsidP="00DA489D">
      <w:pPr>
        <w:tabs>
          <w:tab w:val="left" w:pos="900"/>
        </w:tabs>
        <w:jc w:val="both"/>
        <w:rPr>
          <w:b/>
          <w:color w:val="000000"/>
          <w:sz w:val="24"/>
          <w:szCs w:val="24"/>
        </w:rPr>
      </w:pPr>
    </w:p>
    <w:p w:rsidR="007F4B97" w:rsidRPr="00423BC3" w:rsidRDefault="00114770" w:rsidP="00A76E53">
      <w:pPr>
        <w:tabs>
          <w:tab w:val="left" w:pos="900"/>
        </w:tabs>
        <w:ind w:firstLine="709"/>
        <w:jc w:val="both"/>
        <w:rPr>
          <w:b/>
          <w:color w:val="000000"/>
          <w:sz w:val="24"/>
          <w:szCs w:val="24"/>
        </w:rPr>
      </w:pPr>
      <w:r w:rsidRPr="00423BC3">
        <w:rPr>
          <w:b/>
          <w:color w:val="000000"/>
          <w:sz w:val="24"/>
          <w:szCs w:val="24"/>
        </w:rPr>
        <w:t xml:space="preserve">5.2. </w:t>
      </w:r>
      <w:r w:rsidR="007F4B97" w:rsidRPr="00423BC3">
        <w:rPr>
          <w:b/>
          <w:color w:val="000000"/>
          <w:sz w:val="24"/>
          <w:szCs w:val="24"/>
        </w:rPr>
        <w:t xml:space="preserve">Тематический план для </w:t>
      </w:r>
      <w:r w:rsidR="00586FAD" w:rsidRPr="00423BC3">
        <w:rPr>
          <w:b/>
          <w:color w:val="000000"/>
          <w:sz w:val="24"/>
          <w:szCs w:val="24"/>
        </w:rPr>
        <w:t>за</w:t>
      </w:r>
      <w:r w:rsidR="007F4B97" w:rsidRPr="00423BC3">
        <w:rPr>
          <w:b/>
          <w:color w:val="000000"/>
          <w:sz w:val="24"/>
          <w:szCs w:val="24"/>
        </w:rPr>
        <w:t>очной формы обучения</w:t>
      </w:r>
    </w:p>
    <w:p w:rsidR="00AF61EB" w:rsidRPr="00423BC3" w:rsidRDefault="00AF61EB" w:rsidP="00AF61EB">
      <w:pPr>
        <w:tabs>
          <w:tab w:val="left" w:pos="900"/>
        </w:tabs>
        <w:jc w:val="both"/>
        <w:rPr>
          <w:b/>
          <w:color w:val="000000"/>
          <w:sz w:val="24"/>
          <w:szCs w:val="24"/>
        </w:rPr>
      </w:pP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495E0D" w:rsidRPr="004D696F" w:rsidTr="008430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495E0D" w:rsidRPr="004D696F" w:rsidRDefault="00495E0D" w:rsidP="00857018">
            <w:pPr>
              <w:widowControl/>
              <w:autoSpaceDE/>
              <w:autoSpaceDN/>
              <w:adjustRightInd/>
              <w:jc w:val="both"/>
              <w:rPr>
                <w:b/>
                <w:bCs/>
                <w:sz w:val="24"/>
                <w:szCs w:val="24"/>
              </w:rPr>
            </w:pPr>
            <w:r w:rsidRPr="004D696F">
              <w:rPr>
                <w:b/>
                <w:bCs/>
                <w:sz w:val="24"/>
                <w:szCs w:val="24"/>
              </w:rPr>
              <w:t xml:space="preserve">Семестр </w:t>
            </w:r>
            <w:r w:rsidR="00452719" w:rsidRPr="004D696F">
              <w:rPr>
                <w:b/>
                <w:bCs/>
                <w:sz w:val="24"/>
                <w:szCs w:val="24"/>
              </w:rPr>
              <w:t>6</w:t>
            </w:r>
          </w:p>
        </w:tc>
      </w:tr>
      <w:tr w:rsidR="00495E0D" w:rsidRPr="004D696F" w:rsidTr="008430D7">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r w:rsidRPr="004D696F">
              <w:rPr>
                <w:sz w:val="24"/>
                <w:szCs w:val="24"/>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495E0D" w:rsidRPr="004D696F" w:rsidRDefault="00495E0D" w:rsidP="008430D7">
            <w:pPr>
              <w:widowControl/>
              <w:autoSpaceDE/>
              <w:autoSpaceDN/>
              <w:adjustRightInd/>
              <w:jc w:val="both"/>
              <w:rPr>
                <w:sz w:val="24"/>
                <w:szCs w:val="24"/>
              </w:rPr>
            </w:pPr>
            <w:r w:rsidRPr="004D696F">
              <w:rPr>
                <w:sz w:val="24"/>
                <w:szCs w:val="24"/>
              </w:rPr>
              <w:t xml:space="preserve"> </w:t>
            </w:r>
          </w:p>
        </w:tc>
        <w:tc>
          <w:tcPr>
            <w:tcW w:w="680" w:type="dxa"/>
            <w:tcBorders>
              <w:top w:val="single" w:sz="8" w:space="0" w:color="auto"/>
              <w:left w:val="nil"/>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r w:rsidRPr="004D696F">
              <w:rPr>
                <w:sz w:val="24"/>
                <w:szCs w:val="24"/>
              </w:rPr>
              <w:t>Лек</w:t>
            </w:r>
          </w:p>
        </w:tc>
        <w:tc>
          <w:tcPr>
            <w:tcW w:w="680" w:type="dxa"/>
            <w:tcBorders>
              <w:top w:val="single" w:sz="8" w:space="0" w:color="auto"/>
              <w:left w:val="nil"/>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r w:rsidRPr="004D696F">
              <w:rPr>
                <w:sz w:val="24"/>
                <w:szCs w:val="24"/>
              </w:rPr>
              <w:t>Лаб</w:t>
            </w:r>
          </w:p>
        </w:tc>
        <w:tc>
          <w:tcPr>
            <w:tcW w:w="680" w:type="dxa"/>
            <w:tcBorders>
              <w:top w:val="single" w:sz="8" w:space="0" w:color="auto"/>
              <w:left w:val="nil"/>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r w:rsidRPr="004D696F">
              <w:rPr>
                <w:sz w:val="24"/>
                <w:szCs w:val="24"/>
              </w:rPr>
              <w:t>Пр</w:t>
            </w:r>
          </w:p>
        </w:tc>
        <w:tc>
          <w:tcPr>
            <w:tcW w:w="680" w:type="dxa"/>
            <w:tcBorders>
              <w:top w:val="single" w:sz="8" w:space="0" w:color="auto"/>
              <w:left w:val="nil"/>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r w:rsidRPr="004D696F">
              <w:rPr>
                <w:sz w:val="24"/>
                <w:szCs w:val="24"/>
              </w:rPr>
              <w:t>СРС</w:t>
            </w:r>
          </w:p>
        </w:tc>
        <w:tc>
          <w:tcPr>
            <w:tcW w:w="780" w:type="dxa"/>
            <w:tcBorders>
              <w:top w:val="single" w:sz="8" w:space="0" w:color="auto"/>
              <w:left w:val="nil"/>
              <w:bottom w:val="single" w:sz="8" w:space="0" w:color="auto"/>
              <w:right w:val="single" w:sz="8" w:space="0" w:color="auto"/>
            </w:tcBorders>
            <w:vAlign w:val="center"/>
          </w:tcPr>
          <w:p w:rsidR="00495E0D" w:rsidRPr="004D696F" w:rsidRDefault="00495E0D" w:rsidP="008430D7">
            <w:pPr>
              <w:widowControl/>
              <w:autoSpaceDE/>
              <w:autoSpaceDN/>
              <w:adjustRightInd/>
              <w:jc w:val="both"/>
              <w:rPr>
                <w:b/>
                <w:bCs/>
                <w:sz w:val="24"/>
                <w:szCs w:val="24"/>
              </w:rPr>
            </w:pPr>
            <w:r w:rsidRPr="004D696F">
              <w:rPr>
                <w:b/>
                <w:bCs/>
                <w:sz w:val="24"/>
                <w:szCs w:val="24"/>
              </w:rPr>
              <w:t>Всего</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1560"/>
              </w:tabs>
              <w:jc w:val="both"/>
              <w:rPr>
                <w:sz w:val="24"/>
                <w:szCs w:val="24"/>
              </w:rPr>
            </w:pPr>
            <w:r w:rsidRPr="006F3F67">
              <w:rPr>
                <w:bCs/>
                <w:sz w:val="24"/>
                <w:szCs w:val="24"/>
              </w:rPr>
              <w:t xml:space="preserve">Тема 1. Кризисы в социально-экономическом развитии </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4D696F">
            <w:pPr>
              <w:widowControl/>
              <w:autoSpaceDE/>
              <w:autoSpaceDN/>
              <w:adjustRightInd/>
              <w:jc w:val="center"/>
              <w:rPr>
                <w:sz w:val="24"/>
                <w:szCs w:val="24"/>
              </w:rPr>
            </w:pPr>
            <w:r w:rsidRPr="004D696F">
              <w:rPr>
                <w:sz w:val="24"/>
                <w:szCs w:val="24"/>
              </w:rPr>
              <w:t>2</w:t>
            </w:r>
            <w:r w:rsidR="004D696F" w:rsidRPr="004D696F">
              <w:rPr>
                <w:sz w:val="24"/>
                <w:szCs w:val="24"/>
              </w:rPr>
              <w:t>0</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22</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0</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1134"/>
              </w:tabs>
              <w:jc w:val="both"/>
              <w:rPr>
                <w:sz w:val="24"/>
                <w:szCs w:val="24"/>
              </w:rPr>
            </w:pPr>
            <w:r w:rsidRPr="006F3F67">
              <w:rPr>
                <w:bCs/>
                <w:sz w:val="24"/>
                <w:szCs w:val="24"/>
              </w:rPr>
              <w:t>Тема 2. Основные черты и функции антикризисного управления.</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4D696F">
            <w:pPr>
              <w:widowControl/>
              <w:autoSpaceDE/>
              <w:autoSpaceDN/>
              <w:adjustRightInd/>
              <w:jc w:val="center"/>
              <w:rPr>
                <w:sz w:val="24"/>
                <w:szCs w:val="24"/>
              </w:rPr>
            </w:pPr>
            <w:r w:rsidRPr="004D696F">
              <w:rPr>
                <w:sz w:val="24"/>
                <w:szCs w:val="24"/>
              </w:rPr>
              <w:t>2</w:t>
            </w:r>
            <w:r w:rsidR="004D696F" w:rsidRPr="004D696F">
              <w:rPr>
                <w:sz w:val="24"/>
                <w:szCs w:val="24"/>
              </w:rPr>
              <w:t>1</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23</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Cs/>
                <w:sz w:val="24"/>
                <w:szCs w:val="24"/>
              </w:rPr>
            </w:pPr>
            <w:r w:rsidRPr="004D696F">
              <w:rPr>
                <w:bCs/>
                <w:sz w:val="24"/>
                <w:szCs w:val="24"/>
              </w:rPr>
              <w:t>0</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1134"/>
              </w:tabs>
              <w:jc w:val="both"/>
              <w:rPr>
                <w:sz w:val="24"/>
                <w:szCs w:val="24"/>
              </w:rPr>
            </w:pPr>
            <w:r w:rsidRPr="006F3F67">
              <w:rPr>
                <w:bCs/>
                <w:sz w:val="24"/>
                <w:szCs w:val="24"/>
              </w:rPr>
              <w:t>Тема 3.  Диагностика кризисов в процессах управления.</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857018">
            <w:pPr>
              <w:widowControl/>
              <w:autoSpaceDE/>
              <w:autoSpaceDN/>
              <w:adjustRightInd/>
              <w:jc w:val="center"/>
              <w:rPr>
                <w:sz w:val="24"/>
                <w:szCs w:val="24"/>
              </w:rPr>
            </w:pPr>
            <w:r w:rsidRPr="004D696F">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22</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Cs/>
                <w:sz w:val="24"/>
                <w:szCs w:val="24"/>
              </w:rPr>
            </w:pPr>
            <w:r w:rsidRPr="004D696F">
              <w:rPr>
                <w:bCs/>
                <w:sz w:val="24"/>
                <w:szCs w:val="24"/>
              </w:rPr>
              <w:t>0</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1134"/>
              </w:tabs>
              <w:jc w:val="both"/>
              <w:rPr>
                <w:sz w:val="24"/>
                <w:szCs w:val="24"/>
              </w:rPr>
            </w:pPr>
            <w:r w:rsidRPr="006F3F67">
              <w:rPr>
                <w:bCs/>
                <w:sz w:val="24"/>
                <w:szCs w:val="24"/>
              </w:rPr>
              <w:t>Тема 4. Стратегия и ее роль в антикризисном управлении.</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857018">
            <w:pPr>
              <w:widowControl/>
              <w:autoSpaceDE/>
              <w:autoSpaceDN/>
              <w:adjustRightInd/>
              <w:jc w:val="center"/>
              <w:rPr>
                <w:sz w:val="24"/>
                <w:szCs w:val="24"/>
              </w:rPr>
            </w:pPr>
            <w:r w:rsidRPr="004D696F">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20</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Cs/>
                <w:sz w:val="24"/>
                <w:szCs w:val="24"/>
              </w:rPr>
            </w:pPr>
            <w:r w:rsidRPr="004D696F">
              <w:rPr>
                <w:bCs/>
                <w:sz w:val="24"/>
                <w:szCs w:val="24"/>
              </w:rPr>
              <w:t>0</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709"/>
                <w:tab w:val="left" w:pos="1134"/>
              </w:tabs>
              <w:jc w:val="both"/>
              <w:rPr>
                <w:sz w:val="24"/>
                <w:szCs w:val="24"/>
              </w:rPr>
            </w:pPr>
            <w:r w:rsidRPr="006F3F67">
              <w:rPr>
                <w:bCs/>
                <w:sz w:val="24"/>
                <w:szCs w:val="24"/>
              </w:rPr>
              <w:t>Тема 5.</w:t>
            </w:r>
            <w:r w:rsidR="00FD60D8">
              <w:rPr>
                <w:bCs/>
                <w:sz w:val="24"/>
                <w:szCs w:val="24"/>
              </w:rPr>
              <w:t xml:space="preserve"> Банкротство организаций. </w:t>
            </w:r>
            <w:r w:rsidRPr="006F3F67">
              <w:rPr>
                <w:bCs/>
                <w:sz w:val="24"/>
                <w:szCs w:val="24"/>
              </w:rPr>
              <w:t xml:space="preserve"> Антикризисные управляющие, их назначение и особенности деятельности.</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857018">
            <w:pPr>
              <w:widowControl/>
              <w:autoSpaceDE/>
              <w:autoSpaceDN/>
              <w:adjustRightInd/>
              <w:jc w:val="center"/>
              <w:rPr>
                <w:sz w:val="24"/>
                <w:szCs w:val="24"/>
              </w:rPr>
            </w:pPr>
            <w:r w:rsidRPr="004D696F">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22</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0</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36269" w:rsidRPr="006F3F67" w:rsidRDefault="00136269" w:rsidP="00136269">
            <w:pPr>
              <w:tabs>
                <w:tab w:val="left" w:pos="1134"/>
              </w:tabs>
              <w:jc w:val="both"/>
              <w:rPr>
                <w:sz w:val="24"/>
                <w:szCs w:val="24"/>
              </w:rPr>
            </w:pPr>
            <w:r w:rsidRPr="006F3F67">
              <w:rPr>
                <w:bCs/>
                <w:sz w:val="24"/>
                <w:szCs w:val="24"/>
              </w:rPr>
              <w:t>Тема 6.  Риски в антикризисном управлении.</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95E0D">
            <w:pPr>
              <w:widowControl/>
              <w:autoSpaceDE/>
              <w:autoSpaceDN/>
              <w:adjustRightInd/>
              <w:jc w:val="center"/>
              <w:rPr>
                <w:sz w:val="24"/>
                <w:szCs w:val="24"/>
              </w:rPr>
            </w:pPr>
            <w:r w:rsidRPr="004D696F">
              <w:rPr>
                <w:sz w:val="24"/>
                <w:szCs w:val="24"/>
              </w:rPr>
              <w:t>18</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20</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0</w:t>
            </w:r>
          </w:p>
        </w:tc>
      </w:tr>
      <w:tr w:rsidR="00495E0D" w:rsidRPr="004D696F" w:rsidTr="008430D7">
        <w:trPr>
          <w:trHeight w:val="510"/>
          <w:jc w:val="center"/>
        </w:trPr>
        <w:tc>
          <w:tcPr>
            <w:tcW w:w="5580" w:type="dxa"/>
            <w:vMerge w:val="restart"/>
            <w:tcBorders>
              <w:left w:val="single" w:sz="8" w:space="0" w:color="auto"/>
              <w:right w:val="single" w:sz="8" w:space="0" w:color="auto"/>
            </w:tcBorders>
            <w:vAlign w:val="center"/>
          </w:tcPr>
          <w:p w:rsidR="00136269" w:rsidRPr="006F3F67" w:rsidRDefault="00136269" w:rsidP="00136269">
            <w:pPr>
              <w:tabs>
                <w:tab w:val="left" w:pos="1134"/>
              </w:tabs>
              <w:jc w:val="both"/>
              <w:rPr>
                <w:sz w:val="24"/>
                <w:szCs w:val="24"/>
              </w:rPr>
            </w:pPr>
            <w:r w:rsidRPr="006F3F67">
              <w:rPr>
                <w:bCs/>
                <w:sz w:val="24"/>
                <w:szCs w:val="24"/>
              </w:rPr>
              <w:t>Тема 7. Технологии антикризисного управления.</w:t>
            </w:r>
          </w:p>
          <w:p w:rsidR="00495E0D" w:rsidRPr="004D696F" w:rsidRDefault="00495E0D" w:rsidP="00136269">
            <w:pPr>
              <w:tabs>
                <w:tab w:val="left" w:pos="1134"/>
              </w:tabs>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D696F" w:rsidP="00495E0D">
            <w:pPr>
              <w:widowControl/>
              <w:autoSpaceDE/>
              <w:autoSpaceDN/>
              <w:adjustRightInd/>
              <w:jc w:val="center"/>
              <w:rPr>
                <w:sz w:val="24"/>
                <w:szCs w:val="24"/>
              </w:rPr>
            </w:pPr>
            <w:r w:rsidRPr="004D696F">
              <w:rPr>
                <w:sz w:val="24"/>
                <w:szCs w:val="24"/>
              </w:rPr>
              <w:t>18</w:t>
            </w:r>
          </w:p>
        </w:tc>
        <w:tc>
          <w:tcPr>
            <w:tcW w:w="7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20</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0</w:t>
            </w:r>
          </w:p>
        </w:tc>
      </w:tr>
      <w:tr w:rsidR="00495E0D" w:rsidRPr="004D696F" w:rsidTr="008430D7">
        <w:trPr>
          <w:trHeight w:val="510"/>
          <w:jc w:val="center"/>
        </w:trPr>
        <w:tc>
          <w:tcPr>
            <w:tcW w:w="5580" w:type="dxa"/>
            <w:vMerge w:val="restart"/>
            <w:tcBorders>
              <w:left w:val="single" w:sz="8" w:space="0" w:color="auto"/>
              <w:right w:val="single" w:sz="8" w:space="0" w:color="auto"/>
            </w:tcBorders>
            <w:vAlign w:val="center"/>
          </w:tcPr>
          <w:p w:rsidR="00136269" w:rsidRPr="006F3F67" w:rsidRDefault="00136269" w:rsidP="00136269">
            <w:pPr>
              <w:tabs>
                <w:tab w:val="left" w:pos="1134"/>
              </w:tabs>
              <w:jc w:val="both"/>
              <w:rPr>
                <w:sz w:val="24"/>
                <w:szCs w:val="24"/>
              </w:rPr>
            </w:pPr>
            <w:r w:rsidRPr="006F3F67">
              <w:rPr>
                <w:bCs/>
                <w:sz w:val="24"/>
                <w:szCs w:val="24"/>
              </w:rPr>
              <w:t>Тема 8. Человеческий фактор антикризисного менеджмента.</w:t>
            </w:r>
          </w:p>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857018" w:rsidP="004D696F">
            <w:pPr>
              <w:widowControl/>
              <w:autoSpaceDE/>
              <w:autoSpaceDN/>
              <w:adjustRightInd/>
              <w:jc w:val="center"/>
              <w:rPr>
                <w:sz w:val="24"/>
                <w:szCs w:val="24"/>
              </w:rPr>
            </w:pPr>
            <w:r w:rsidRPr="004D696F">
              <w:rPr>
                <w:sz w:val="24"/>
                <w:szCs w:val="24"/>
              </w:rPr>
              <w:t>2</w:t>
            </w:r>
            <w:r w:rsidR="004D696F" w:rsidRPr="004D696F">
              <w:rPr>
                <w:sz w:val="24"/>
                <w:szCs w:val="24"/>
              </w:rPr>
              <w:t>0</w:t>
            </w:r>
          </w:p>
        </w:tc>
        <w:tc>
          <w:tcPr>
            <w:tcW w:w="780" w:type="dxa"/>
            <w:tcBorders>
              <w:top w:val="single" w:sz="8" w:space="0" w:color="auto"/>
              <w:left w:val="nil"/>
              <w:bottom w:val="single" w:sz="8" w:space="0" w:color="auto"/>
              <w:right w:val="single" w:sz="8" w:space="0" w:color="auto"/>
            </w:tcBorders>
            <w:shd w:val="clear" w:color="auto" w:fill="FFFFFF"/>
            <w:vAlign w:val="center"/>
          </w:tcPr>
          <w:p w:rsidR="00495E0D" w:rsidRPr="004D696F" w:rsidRDefault="004D696F" w:rsidP="004D696F">
            <w:pPr>
              <w:widowControl/>
              <w:autoSpaceDE/>
              <w:autoSpaceDN/>
              <w:adjustRightInd/>
              <w:jc w:val="center"/>
              <w:rPr>
                <w:b/>
                <w:bCs/>
                <w:sz w:val="24"/>
                <w:szCs w:val="24"/>
              </w:rPr>
            </w:pPr>
            <w:r w:rsidRPr="004D696F">
              <w:rPr>
                <w:b/>
                <w:bCs/>
                <w:sz w:val="24"/>
                <w:szCs w:val="24"/>
              </w:rPr>
              <w:t>22</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sz w:val="24"/>
                <w:szCs w:val="24"/>
              </w:rPr>
            </w:pPr>
            <w:r w:rsidRPr="004D696F">
              <w:rPr>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2</w:t>
            </w:r>
          </w:p>
        </w:tc>
      </w:tr>
      <w:tr w:rsidR="00495E0D" w:rsidRPr="004D696F" w:rsidTr="008430D7">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495E0D" w:rsidRPr="004D696F" w:rsidRDefault="00495E0D" w:rsidP="008430D7">
            <w:pPr>
              <w:widowControl/>
              <w:autoSpaceDE/>
              <w:autoSpaceDN/>
              <w:adjustRightInd/>
              <w:jc w:val="both"/>
              <w:rPr>
                <w:sz w:val="24"/>
                <w:szCs w:val="24"/>
              </w:rPr>
            </w:pPr>
            <w:r w:rsidRPr="004D696F">
              <w:rPr>
                <w:sz w:val="24"/>
                <w:szCs w:val="24"/>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6</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sz w:val="24"/>
                <w:szCs w:val="24"/>
              </w:rPr>
            </w:pPr>
            <w:r w:rsidRPr="004D696F">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171</w:t>
            </w:r>
          </w:p>
        </w:tc>
      </w:tr>
      <w:tr w:rsidR="00495E0D" w:rsidRPr="004D696F" w:rsidTr="008430D7">
        <w:trPr>
          <w:trHeight w:val="510"/>
          <w:jc w:val="center"/>
        </w:trPr>
        <w:tc>
          <w:tcPr>
            <w:tcW w:w="5580" w:type="dxa"/>
            <w:vMerge/>
            <w:tcBorders>
              <w:left w:val="single" w:sz="8" w:space="0" w:color="auto"/>
              <w:bottom w:val="single" w:sz="8" w:space="0" w:color="auto"/>
              <w:right w:val="single" w:sz="8" w:space="0" w:color="auto"/>
            </w:tcBorders>
            <w:vAlign w:val="center"/>
          </w:tcPr>
          <w:p w:rsidR="00495E0D" w:rsidRPr="004D696F" w:rsidRDefault="00495E0D" w:rsidP="008430D7">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495E0D" w:rsidRPr="004D696F" w:rsidRDefault="00495E0D" w:rsidP="008430D7">
            <w:pPr>
              <w:widowControl/>
              <w:autoSpaceDE/>
              <w:autoSpaceDN/>
              <w:adjustRightInd/>
              <w:jc w:val="both"/>
              <w:rPr>
                <w:sz w:val="24"/>
                <w:szCs w:val="24"/>
              </w:rPr>
            </w:pPr>
            <w:r w:rsidRPr="004D696F">
              <w:rPr>
                <w:sz w:val="24"/>
                <w:szCs w:val="24"/>
              </w:rPr>
              <w:t>В т.ч. в интер-</w:t>
            </w:r>
            <w:r w:rsidRPr="004D696F">
              <w:rPr>
                <w:sz w:val="24"/>
                <w:szCs w:val="24"/>
              </w:rPr>
              <w:lastRenderedPageBreak/>
              <w:t>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i/>
                <w:sz w:val="24"/>
                <w:szCs w:val="24"/>
              </w:rPr>
            </w:pPr>
            <w:r w:rsidRPr="004D696F">
              <w:rPr>
                <w:i/>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i/>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D696F" w:rsidRDefault="00857018" w:rsidP="008430D7">
            <w:pPr>
              <w:widowControl/>
              <w:autoSpaceDE/>
              <w:autoSpaceDN/>
              <w:adjustRightInd/>
              <w:jc w:val="center"/>
              <w:rPr>
                <w:bCs/>
                <w:i/>
                <w:sz w:val="24"/>
                <w:szCs w:val="24"/>
              </w:rPr>
            </w:pPr>
            <w:r w:rsidRPr="004D696F">
              <w:rPr>
                <w:bCs/>
                <w:i/>
                <w:sz w:val="24"/>
                <w:szCs w:val="24"/>
              </w:rPr>
              <w:t>2</w:t>
            </w:r>
          </w:p>
        </w:tc>
      </w:tr>
      <w:tr w:rsidR="00495E0D" w:rsidRPr="004D696F" w:rsidTr="008430D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5E0D" w:rsidRPr="004D696F" w:rsidRDefault="00495E0D" w:rsidP="00857018">
            <w:pPr>
              <w:widowControl/>
              <w:autoSpaceDE/>
              <w:autoSpaceDN/>
              <w:adjustRightInd/>
              <w:jc w:val="both"/>
              <w:rPr>
                <w:sz w:val="24"/>
                <w:szCs w:val="24"/>
              </w:rPr>
            </w:pPr>
            <w:r w:rsidRPr="004D696F">
              <w:rPr>
                <w:sz w:val="24"/>
                <w:szCs w:val="24"/>
              </w:rPr>
              <w:t>Контроль (</w:t>
            </w:r>
            <w:r w:rsidR="00857018" w:rsidRPr="004D696F">
              <w:rPr>
                <w:sz w:val="24"/>
                <w:szCs w:val="24"/>
              </w:rPr>
              <w:t>экзамен</w:t>
            </w:r>
            <w:r w:rsidRPr="004D696F">
              <w:rPr>
                <w:sz w:val="24"/>
                <w:szCs w:val="24"/>
              </w:rPr>
              <w:t>)</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E0D" w:rsidRPr="004D696F" w:rsidRDefault="00495E0D" w:rsidP="008430D7">
            <w:pPr>
              <w:widowControl/>
              <w:autoSpaceDE/>
              <w:autoSpaceDN/>
              <w:adjustRightInd/>
              <w:jc w:val="both"/>
              <w:rPr>
                <w:sz w:val="24"/>
                <w:szCs w:val="24"/>
              </w:rPr>
            </w:pPr>
            <w:r w:rsidRPr="004D696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495E0D" w:rsidRPr="004D696F" w:rsidRDefault="00857018" w:rsidP="008430D7">
            <w:pPr>
              <w:widowControl/>
              <w:autoSpaceDE/>
              <w:autoSpaceDN/>
              <w:adjustRightInd/>
              <w:jc w:val="center"/>
              <w:rPr>
                <w:b/>
                <w:bCs/>
                <w:sz w:val="24"/>
                <w:szCs w:val="24"/>
              </w:rPr>
            </w:pPr>
            <w:r w:rsidRPr="004D696F">
              <w:rPr>
                <w:b/>
                <w:bCs/>
                <w:sz w:val="24"/>
                <w:szCs w:val="24"/>
              </w:rPr>
              <w:t>9</w:t>
            </w:r>
          </w:p>
        </w:tc>
      </w:tr>
      <w:tr w:rsidR="00495E0D" w:rsidRPr="00423BC3" w:rsidTr="008430D7">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495E0D" w:rsidRPr="004D696F" w:rsidRDefault="00495E0D" w:rsidP="00857018">
            <w:pPr>
              <w:widowControl/>
              <w:autoSpaceDE/>
              <w:autoSpaceDN/>
              <w:adjustRightInd/>
              <w:jc w:val="both"/>
              <w:rPr>
                <w:sz w:val="24"/>
                <w:szCs w:val="24"/>
              </w:rPr>
            </w:pPr>
            <w:r w:rsidRPr="004D696F">
              <w:rPr>
                <w:sz w:val="24"/>
                <w:szCs w:val="24"/>
              </w:rPr>
              <w:t xml:space="preserve">Итого с </w:t>
            </w:r>
            <w:r w:rsidR="00857018" w:rsidRPr="004D696F">
              <w:rPr>
                <w:sz w:val="24"/>
                <w:szCs w:val="24"/>
              </w:rPr>
              <w:t>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495E0D" w:rsidRPr="004D696F" w:rsidRDefault="00495E0D" w:rsidP="008430D7">
            <w:pPr>
              <w:widowControl/>
              <w:autoSpaceDE/>
              <w:autoSpaceDN/>
              <w:adjustRightInd/>
              <w:jc w:val="both"/>
              <w:rPr>
                <w:sz w:val="24"/>
                <w:szCs w:val="24"/>
              </w:rPr>
            </w:pPr>
            <w:r w:rsidRPr="004D696F">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495E0D" w:rsidRPr="004D696F" w:rsidRDefault="00495E0D" w:rsidP="008430D7">
            <w:pPr>
              <w:widowControl/>
              <w:autoSpaceDE/>
              <w:autoSpaceDN/>
              <w:adjustRightInd/>
              <w:jc w:val="cente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495E0D" w:rsidRPr="00423BC3" w:rsidRDefault="00857018" w:rsidP="008430D7">
            <w:pPr>
              <w:widowControl/>
              <w:autoSpaceDE/>
              <w:autoSpaceDN/>
              <w:adjustRightInd/>
              <w:jc w:val="center"/>
              <w:rPr>
                <w:b/>
                <w:bCs/>
                <w:sz w:val="24"/>
                <w:szCs w:val="24"/>
              </w:rPr>
            </w:pPr>
            <w:r w:rsidRPr="004D696F">
              <w:rPr>
                <w:b/>
                <w:bCs/>
                <w:sz w:val="24"/>
                <w:szCs w:val="24"/>
              </w:rPr>
              <w:t>180</w:t>
            </w:r>
          </w:p>
        </w:tc>
      </w:tr>
    </w:tbl>
    <w:p w:rsidR="00AF61EB" w:rsidRPr="00793E1B" w:rsidRDefault="00AF61EB" w:rsidP="00AF61EB">
      <w:pPr>
        <w:tabs>
          <w:tab w:val="left" w:pos="900"/>
        </w:tabs>
        <w:jc w:val="both"/>
        <w:rPr>
          <w:b/>
          <w:color w:val="000000"/>
          <w:sz w:val="24"/>
          <w:szCs w:val="24"/>
        </w:rPr>
      </w:pPr>
    </w:p>
    <w:p w:rsidR="00C77345" w:rsidRPr="00C77345" w:rsidRDefault="00C77345" w:rsidP="00C77345">
      <w:pPr>
        <w:ind w:firstLine="709"/>
        <w:jc w:val="both"/>
        <w:rPr>
          <w:b/>
          <w:i/>
        </w:rPr>
      </w:pPr>
      <w:r w:rsidRPr="00C77345">
        <w:rPr>
          <w:b/>
          <w:i/>
        </w:rPr>
        <w:t>* Примечания:</w:t>
      </w:r>
    </w:p>
    <w:p w:rsidR="00C77345" w:rsidRPr="00C77345" w:rsidRDefault="00C77345" w:rsidP="00C77345">
      <w:pPr>
        <w:ind w:firstLine="709"/>
        <w:jc w:val="both"/>
        <w:rPr>
          <w:b/>
        </w:rPr>
      </w:pPr>
      <w:r w:rsidRPr="00C77345">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7345" w:rsidRPr="00C77345" w:rsidRDefault="00C77345" w:rsidP="00C77345">
      <w:pPr>
        <w:ind w:firstLine="709"/>
        <w:jc w:val="both"/>
      </w:pPr>
      <w:r w:rsidRPr="00C77345">
        <w:t xml:space="preserve">При разработке образовательной программы высшего образования в части рабочей программы дисциплины </w:t>
      </w:r>
      <w:r w:rsidR="00A76E53" w:rsidRPr="00C77345">
        <w:rPr>
          <w:b/>
        </w:rPr>
        <w:t>«</w:t>
      </w:r>
      <w:r w:rsidR="00454C9E" w:rsidRPr="00C77345">
        <w:rPr>
          <w:b/>
        </w:rPr>
        <w:t>Антикризисное управление</w:t>
      </w:r>
      <w:r w:rsidR="00A76E53" w:rsidRPr="00C77345">
        <w:rPr>
          <w:b/>
        </w:rPr>
        <w:t>»</w:t>
      </w:r>
      <w:r w:rsidR="00A76E53" w:rsidRPr="00C77345">
        <w:rPr>
          <w:color w:val="000000"/>
        </w:rPr>
        <w:t xml:space="preserve"> </w:t>
      </w:r>
      <w:r w:rsidRPr="00C77345">
        <w:t xml:space="preserve">согласно требованиям </w:t>
      </w:r>
      <w:r w:rsidRPr="00C77345">
        <w:rPr>
          <w:b/>
        </w:rPr>
        <w:t>частей 3-5 статьи 13, статьи 30, пункта 3 части 1 статьи 34</w:t>
      </w:r>
      <w:r w:rsidRPr="00C77345">
        <w:t xml:space="preserve"> Федерального закона Российской Федерации </w:t>
      </w:r>
      <w:r w:rsidRPr="00C77345">
        <w:rPr>
          <w:b/>
        </w:rPr>
        <w:t>от 29.12.2012 № 273-ФЗ</w:t>
      </w:r>
      <w:r w:rsidRPr="00C77345">
        <w:t xml:space="preserve"> «Об образовании в Российской Федерации»; </w:t>
      </w:r>
      <w:r w:rsidRPr="00C77345">
        <w:rPr>
          <w:b/>
        </w:rPr>
        <w:t>пунктов 16, 38</w:t>
      </w:r>
      <w:r w:rsidRPr="00C7734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7345" w:rsidRPr="00C77345" w:rsidRDefault="00C77345" w:rsidP="00C77345">
      <w:pPr>
        <w:ind w:firstLine="709"/>
        <w:jc w:val="both"/>
        <w:rPr>
          <w:b/>
        </w:rPr>
      </w:pPr>
      <w:r w:rsidRPr="00C77345">
        <w:rPr>
          <w:b/>
        </w:rPr>
        <w:t>б) Для обучающихся с ограниченными возможностями здоровья и инвалидов:</w:t>
      </w:r>
    </w:p>
    <w:p w:rsidR="00C77345" w:rsidRPr="00C77345" w:rsidRDefault="00C77345" w:rsidP="00C77345">
      <w:pPr>
        <w:ind w:firstLine="709"/>
        <w:jc w:val="both"/>
      </w:pPr>
      <w:r w:rsidRPr="00C77345">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7345">
        <w:rPr>
          <w:b/>
        </w:rPr>
        <w:t>статьи 79</w:t>
      </w:r>
      <w:r w:rsidRPr="00C77345">
        <w:t xml:space="preserve"> Федерального закона Российской Федерации </w:t>
      </w:r>
      <w:r w:rsidRPr="00C77345">
        <w:rPr>
          <w:b/>
        </w:rPr>
        <w:t>от 29.12.2012 № 273-ФЗ</w:t>
      </w:r>
      <w:r w:rsidRPr="00C77345">
        <w:t xml:space="preserve"> «Об образовании в Российской Федерации»; </w:t>
      </w:r>
      <w:r w:rsidRPr="00C77345">
        <w:rPr>
          <w:b/>
        </w:rPr>
        <w:t>раздела III</w:t>
      </w:r>
      <w:r w:rsidRPr="00C7734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7345">
        <w:rPr>
          <w:b/>
          <w:i/>
        </w:rPr>
        <w:t>при наличии факта зачисления таких обучающихся с учетом конкретных нозологий</w:t>
      </w:r>
      <w:r w:rsidRPr="00C77345">
        <w:t>).</w:t>
      </w:r>
    </w:p>
    <w:p w:rsidR="00C77345" w:rsidRPr="00C77345" w:rsidRDefault="00C77345" w:rsidP="00C77345">
      <w:pPr>
        <w:ind w:firstLine="709"/>
        <w:jc w:val="both"/>
        <w:rPr>
          <w:b/>
        </w:rPr>
      </w:pPr>
      <w:r w:rsidRPr="00C77345">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7345" w:rsidRPr="00C77345" w:rsidRDefault="00C77345" w:rsidP="00C77345">
      <w:pPr>
        <w:ind w:firstLine="709"/>
        <w:jc w:val="both"/>
      </w:pPr>
      <w:r w:rsidRPr="00C77345">
        <w:t xml:space="preserve">При разработке образовательной программы высшего образования согласно требованиями </w:t>
      </w:r>
      <w:r w:rsidRPr="00C77345">
        <w:rPr>
          <w:b/>
        </w:rPr>
        <w:t xml:space="preserve">частей 3-5 статьи 13, статьи 30, пункта 3 части 1 статьи 34 </w:t>
      </w:r>
      <w:r w:rsidRPr="00C77345">
        <w:t xml:space="preserve">Федерального закона Российской Федерации </w:t>
      </w:r>
      <w:r w:rsidRPr="00C77345">
        <w:rPr>
          <w:b/>
        </w:rPr>
        <w:t>от 29.12.2012 № 273-ФЗ</w:t>
      </w:r>
      <w:r w:rsidRPr="00C77345">
        <w:t xml:space="preserve"> «Об образовании в Российской Федерации»; </w:t>
      </w:r>
      <w:r w:rsidRPr="00C77345">
        <w:rPr>
          <w:b/>
        </w:rPr>
        <w:t>пункта 20</w:t>
      </w:r>
      <w:r w:rsidRPr="00C7734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7345">
        <w:rPr>
          <w:b/>
        </w:rPr>
        <w:t>частью 5 статьи 5</w:t>
      </w:r>
      <w:r w:rsidRPr="00C77345">
        <w:t xml:space="preserve"> Федерального закона </w:t>
      </w:r>
      <w:r w:rsidRPr="00C77345">
        <w:rPr>
          <w:b/>
        </w:rPr>
        <w:t>от 05.05.2014 № 84-ФЗ</w:t>
      </w:r>
      <w:r w:rsidRPr="00C77345">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w:t>
      </w:r>
      <w:r w:rsidRPr="00C77345">
        <w:lastRenderedPageBreak/>
        <w:t>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7345" w:rsidRPr="00C77345" w:rsidRDefault="00C77345" w:rsidP="00C77345">
      <w:pPr>
        <w:ind w:firstLine="709"/>
        <w:jc w:val="both"/>
        <w:rPr>
          <w:b/>
        </w:rPr>
      </w:pPr>
      <w:r w:rsidRPr="00C77345">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7345" w:rsidRPr="00C77345" w:rsidRDefault="00C77345" w:rsidP="00C77345">
      <w:pPr>
        <w:ind w:firstLine="709"/>
        <w:jc w:val="both"/>
      </w:pPr>
      <w:r w:rsidRPr="00C77345">
        <w:t xml:space="preserve">При разработке образовательной программы высшего образования согласно требованиям </w:t>
      </w:r>
      <w:r w:rsidRPr="00C77345">
        <w:rPr>
          <w:b/>
        </w:rPr>
        <w:t>пункта 9 части 1 статьи 33, части 3 статьи 34</w:t>
      </w:r>
      <w:r w:rsidRPr="00C77345">
        <w:t xml:space="preserve"> Федерального закона Российской Федерации </w:t>
      </w:r>
      <w:r w:rsidRPr="00C77345">
        <w:rPr>
          <w:b/>
        </w:rPr>
        <w:t>от 29.12.2012 № 273-ФЗ</w:t>
      </w:r>
      <w:r w:rsidRPr="00C77345">
        <w:t xml:space="preserve"> «Об образовании в Российской Федерации»; </w:t>
      </w:r>
      <w:r w:rsidRPr="00C77345">
        <w:rPr>
          <w:b/>
        </w:rPr>
        <w:t>пункта 43</w:t>
      </w:r>
      <w:r w:rsidRPr="00C77345">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C77345" w:rsidRDefault="00C77345" w:rsidP="00C77345">
      <w:pPr>
        <w:ind w:firstLine="709"/>
        <w:jc w:val="both"/>
        <w:rPr>
          <w:b/>
          <w:color w:val="000000"/>
          <w:sz w:val="24"/>
          <w:szCs w:val="24"/>
        </w:rPr>
      </w:pPr>
    </w:p>
    <w:p w:rsidR="003A71E4" w:rsidRPr="00793E1B" w:rsidRDefault="007F4B97" w:rsidP="00136269">
      <w:pPr>
        <w:ind w:firstLine="709"/>
        <w:jc w:val="center"/>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136269" w:rsidRPr="006F3F67" w:rsidRDefault="00136269" w:rsidP="00136269">
      <w:pPr>
        <w:tabs>
          <w:tab w:val="left" w:pos="1560"/>
        </w:tabs>
        <w:ind w:firstLine="1077"/>
        <w:jc w:val="both"/>
        <w:rPr>
          <w:sz w:val="24"/>
          <w:szCs w:val="24"/>
        </w:rPr>
      </w:pPr>
      <w:r w:rsidRPr="006F3F67">
        <w:rPr>
          <w:b/>
          <w:bCs/>
          <w:sz w:val="24"/>
          <w:szCs w:val="24"/>
        </w:rPr>
        <w:t xml:space="preserve">Тема 1. Кризисы в социально-экономическом развитии </w:t>
      </w:r>
    </w:p>
    <w:p w:rsidR="00136269" w:rsidRPr="006F3F67" w:rsidRDefault="00136269" w:rsidP="00136269">
      <w:pPr>
        <w:tabs>
          <w:tab w:val="left" w:pos="709"/>
          <w:tab w:val="left" w:pos="1134"/>
        </w:tabs>
        <w:ind w:firstLine="1077"/>
        <w:jc w:val="both"/>
        <w:rPr>
          <w:sz w:val="24"/>
          <w:szCs w:val="24"/>
        </w:rPr>
      </w:pPr>
      <w:r w:rsidRPr="006F3F67">
        <w:rPr>
          <w:sz w:val="24"/>
          <w:szCs w:val="24"/>
        </w:rPr>
        <w:tab/>
        <w:t>Необходимость и актуальность изучения дисциплины «Антикризисное управление». Антикризисное управление как тип управления. Ключевые проблемы антикризисного управления. Концепция антикризисного управления. Предмет, основные категории, методы антикризисного управления. Взаимодействие курса «Антикризисное управление» с другими научными и учебными дисциплинами.</w:t>
      </w:r>
      <w:r w:rsidRPr="006F3F67">
        <w:rPr>
          <w:sz w:val="24"/>
          <w:szCs w:val="24"/>
        </w:rPr>
        <w:tab/>
        <w:t>Понятие кризиса социально-экономической системы. Типы кризисов. Экономический кризис. Финансовый кризис. Социальный кризис. Политический кризис. Духовный кризис. Мировой экономический кризис. Региональный экономический кризис. Кризис национальной экономики. Кризис в развитии организации. Причины кризисов. Природные катаклизмы. Производственные циклы. Разбалансированность макроэкономики. Политическая нестабильность. Обострение конкуренции. Непрофессиональное управление. Кризис государственного управления и его сущностные признаки. Этапы проявления кризиса государственного управления. Возможные пути преодоления кризиса государственного управления.</w:t>
      </w:r>
      <w:r w:rsidRPr="006F3F67">
        <w:rPr>
          <w:sz w:val="24"/>
          <w:szCs w:val="24"/>
        </w:rPr>
        <w:tab/>
        <w:t xml:space="preserve">Причины, факторы, симптомы возникновения кризисов в организации. Периоды жизнедеятельности систем. Тенденции циклического развития. Пятиэтапный цикл развития организаций: эксплерентный, патиентный, виолентный, коммутационный, летантный. Сущностные признаки каждого цикла. </w:t>
      </w:r>
      <w:r w:rsidRPr="006F3F67">
        <w:rPr>
          <w:sz w:val="24"/>
          <w:szCs w:val="24"/>
        </w:rPr>
        <w:tab/>
        <w:t>Аналитическая основа государственного регулирования кризисных ситуаций на предприятиях. Классификация кризисов с позиции теории регуляции. Кризис как результат  внешнего шока. Циклический кризис. Структурный кризис. Кризис системы регуляции. Кризис способа производства. Понятие «регулирования». Роль государства в антикризисном управлении. Виды государственного регулирования кризисных ситуаций.</w:t>
      </w:r>
    </w:p>
    <w:p w:rsidR="00136269" w:rsidRPr="006F3F67" w:rsidRDefault="00136269" w:rsidP="00136269">
      <w:pPr>
        <w:tabs>
          <w:tab w:val="left" w:pos="1134"/>
        </w:tabs>
        <w:ind w:firstLine="1077"/>
        <w:jc w:val="both"/>
        <w:rPr>
          <w:sz w:val="24"/>
          <w:szCs w:val="24"/>
        </w:rPr>
      </w:pPr>
      <w:r w:rsidRPr="006F3F67">
        <w:rPr>
          <w:b/>
          <w:bCs/>
          <w:sz w:val="24"/>
          <w:szCs w:val="24"/>
        </w:rPr>
        <w:t>Тема 2. Основные черты и функции антикризисного управления.</w:t>
      </w:r>
    </w:p>
    <w:p w:rsidR="00136269" w:rsidRPr="006F3F67" w:rsidRDefault="00136269" w:rsidP="00136269">
      <w:pPr>
        <w:tabs>
          <w:tab w:val="left" w:pos="709"/>
          <w:tab w:val="left" w:pos="1134"/>
        </w:tabs>
        <w:ind w:firstLine="1077"/>
        <w:jc w:val="both"/>
        <w:rPr>
          <w:sz w:val="24"/>
          <w:szCs w:val="24"/>
        </w:rPr>
      </w:pPr>
      <w:r w:rsidRPr="006F3F67">
        <w:rPr>
          <w:sz w:val="24"/>
          <w:szCs w:val="24"/>
        </w:rPr>
        <w:tab/>
        <w:t>Управляемые и неуправляемые процессы развития. Понятие «антикризисного управления». Проблематика антикризисного управления. Система антикризисного управления. Механизмы антикризисного управления. Процессы антикризисного управления. Стиль антикризисного управления. Управление функционированием и управление развитием. Эффективность антикризисного управления.</w:t>
      </w:r>
    </w:p>
    <w:p w:rsidR="00136269" w:rsidRPr="006F3F67" w:rsidRDefault="00136269" w:rsidP="00136269">
      <w:pPr>
        <w:tabs>
          <w:tab w:val="left" w:pos="1134"/>
        </w:tabs>
        <w:ind w:firstLine="1077"/>
        <w:jc w:val="both"/>
        <w:rPr>
          <w:sz w:val="24"/>
          <w:szCs w:val="24"/>
        </w:rPr>
      </w:pPr>
      <w:r w:rsidRPr="006F3F67">
        <w:rPr>
          <w:b/>
          <w:bCs/>
          <w:sz w:val="24"/>
          <w:szCs w:val="24"/>
        </w:rPr>
        <w:t>Тема 3.  Диагностика кризисов в процессах управления.</w:t>
      </w:r>
    </w:p>
    <w:p w:rsidR="00136269" w:rsidRPr="006F3F67" w:rsidRDefault="00136269" w:rsidP="00136269">
      <w:pPr>
        <w:tabs>
          <w:tab w:val="left" w:pos="709"/>
          <w:tab w:val="left" w:pos="1134"/>
        </w:tabs>
        <w:ind w:firstLine="1077"/>
        <w:jc w:val="both"/>
        <w:rPr>
          <w:sz w:val="24"/>
          <w:szCs w:val="24"/>
        </w:rPr>
      </w:pPr>
      <w:r w:rsidRPr="006F3F67">
        <w:rPr>
          <w:sz w:val="24"/>
          <w:szCs w:val="24"/>
        </w:rPr>
        <w:tab/>
        <w:t xml:space="preserve">Понятие «Диагностика». Диагностика производственной, экономической, финансовой, социальной, организационной, технологической и инновационной подсистем. </w:t>
      </w:r>
      <w:r w:rsidRPr="006F3F67">
        <w:rPr>
          <w:sz w:val="24"/>
          <w:szCs w:val="24"/>
        </w:rPr>
        <w:lastRenderedPageBreak/>
        <w:t>Принципы диагностики: объективность, конкретность, единство ситуационного и стратегического подходов, системность, профессионализм, единство количественного и качественного подходов. Диагностика портфеля ценных бумаг. Оценка инвестиционных рисков.</w:t>
      </w:r>
    </w:p>
    <w:p w:rsidR="00136269" w:rsidRPr="006F3F67" w:rsidRDefault="00136269" w:rsidP="00136269">
      <w:pPr>
        <w:tabs>
          <w:tab w:val="left" w:pos="1134"/>
        </w:tabs>
        <w:ind w:firstLine="1077"/>
        <w:jc w:val="both"/>
        <w:rPr>
          <w:sz w:val="24"/>
          <w:szCs w:val="24"/>
        </w:rPr>
      </w:pPr>
      <w:r w:rsidRPr="006F3F67">
        <w:rPr>
          <w:b/>
          <w:bCs/>
          <w:sz w:val="24"/>
          <w:szCs w:val="24"/>
        </w:rPr>
        <w:t>Тема 4. Стратегия и ее роль в антикризисном управлении.</w:t>
      </w:r>
    </w:p>
    <w:p w:rsidR="00136269" w:rsidRPr="006F3F67" w:rsidRDefault="00136269" w:rsidP="00136269">
      <w:pPr>
        <w:tabs>
          <w:tab w:val="left" w:pos="709"/>
          <w:tab w:val="left" w:pos="1134"/>
        </w:tabs>
        <w:ind w:firstLine="1077"/>
        <w:jc w:val="both"/>
        <w:rPr>
          <w:sz w:val="24"/>
          <w:szCs w:val="24"/>
        </w:rPr>
      </w:pPr>
      <w:r w:rsidRPr="006F3F67">
        <w:rPr>
          <w:sz w:val="24"/>
          <w:szCs w:val="24"/>
        </w:rPr>
        <w:tab/>
        <w:t xml:space="preserve">Анализ внешних факторов кризисного развития. Анализ внутренних факторов кризисного развития организации (предприятия). Разработка антикризисной стратегии организации. Основные этапы разработки стратегии. Анализ макросреды. Анализ конкретной среды. Оценка эффективности текущей стратегии. Сила и слабость, возможности и угрозы для предприятия. Структура, ресурсы и культура, ограничивающие стратегию. </w:t>
      </w:r>
      <w:r w:rsidRPr="006F3F67">
        <w:rPr>
          <w:sz w:val="24"/>
          <w:szCs w:val="24"/>
        </w:rPr>
        <w:tab/>
        <w:t>Цели и функции маркетинга в антикризисном управлении. Комплекс маркетинга. Товар. Цена. Методы распределения. Коммуникации. Объекты маркетинговых исследований. Формирование маркетинговых стратегий в антикризисном управлении и их классификация. Схема оценки маркетинговой стратегии. Средства управления маркетингом в антикризисном  менеджменте. Методология разработки инвестиционной стратегии. Цели антикризисной инвестиционной государственной политики. Условия успешной реализации государственной политики. Оценка доходности инновационных проектов и программ. Критерии выбора инвестора при принятии решения об инвестировании нововведений. Факторы, стимулирующие привлечение иностранного капитала в российскую экономику</w:t>
      </w:r>
      <w:r w:rsidRPr="006F3F67">
        <w:rPr>
          <w:color w:val="333366"/>
          <w:sz w:val="24"/>
          <w:szCs w:val="24"/>
        </w:rPr>
        <w:t xml:space="preserve">. </w:t>
      </w:r>
      <w:r w:rsidRPr="00136269">
        <w:rPr>
          <w:sz w:val="24"/>
          <w:szCs w:val="24"/>
        </w:rPr>
        <w:t>Меры, направленные на уменьшение страхового риска капиталовложений. Понятие инновационного</w:t>
      </w:r>
      <w:r w:rsidRPr="006F3F67">
        <w:rPr>
          <w:sz w:val="24"/>
          <w:szCs w:val="24"/>
        </w:rPr>
        <w:t xml:space="preserve"> потенциала. Виды инноваций. Содержание плана инновационной работы фирмы. Отечественный и зарубежный опыт инновационной деятельности. Инновации – ведущее средство антикризисного менеджмента. Инновационные цели, идеи, проекты и программы. Государственная инновационная стратегия антикризисного развития. Формирование инновационных инфраструктур как условие выхода из кризиса.</w:t>
      </w:r>
    </w:p>
    <w:p w:rsidR="00136269" w:rsidRPr="006F3F67" w:rsidRDefault="00136269" w:rsidP="00136269">
      <w:pPr>
        <w:tabs>
          <w:tab w:val="left" w:pos="709"/>
          <w:tab w:val="left" w:pos="1134"/>
        </w:tabs>
        <w:ind w:firstLine="1077"/>
        <w:jc w:val="both"/>
        <w:rPr>
          <w:sz w:val="24"/>
          <w:szCs w:val="24"/>
        </w:rPr>
      </w:pPr>
      <w:r w:rsidRPr="006F3F67">
        <w:rPr>
          <w:sz w:val="24"/>
          <w:szCs w:val="24"/>
        </w:rPr>
        <w:t> </w:t>
      </w:r>
      <w:r w:rsidRPr="006F3F67">
        <w:rPr>
          <w:b/>
          <w:bCs/>
          <w:sz w:val="24"/>
          <w:szCs w:val="24"/>
        </w:rPr>
        <w:t xml:space="preserve">Тема 5.  </w:t>
      </w:r>
      <w:r w:rsidR="00FD60D8" w:rsidRPr="00FD60D8">
        <w:rPr>
          <w:b/>
          <w:bCs/>
          <w:sz w:val="24"/>
          <w:szCs w:val="24"/>
        </w:rPr>
        <w:t>Банкротство организаций.</w:t>
      </w:r>
      <w:r w:rsidR="00FD60D8">
        <w:rPr>
          <w:bCs/>
          <w:sz w:val="24"/>
          <w:szCs w:val="24"/>
        </w:rPr>
        <w:t xml:space="preserve"> </w:t>
      </w:r>
      <w:r w:rsidRPr="006F3F67">
        <w:rPr>
          <w:b/>
          <w:bCs/>
          <w:sz w:val="24"/>
          <w:szCs w:val="24"/>
        </w:rPr>
        <w:t>Антикризисные управляющие, их назначение и особенности деятельности.</w:t>
      </w:r>
    </w:p>
    <w:p w:rsidR="00136269" w:rsidRPr="006F3F67" w:rsidRDefault="00136269" w:rsidP="00136269">
      <w:pPr>
        <w:tabs>
          <w:tab w:val="left" w:pos="709"/>
          <w:tab w:val="left" w:pos="1134"/>
        </w:tabs>
        <w:ind w:firstLine="1077"/>
        <w:jc w:val="both"/>
        <w:rPr>
          <w:sz w:val="24"/>
          <w:szCs w:val="24"/>
        </w:rPr>
      </w:pPr>
      <w:r w:rsidRPr="006F3F67">
        <w:rPr>
          <w:sz w:val="24"/>
          <w:szCs w:val="24"/>
        </w:rPr>
        <w:tab/>
        <w:t xml:space="preserve">Организация труда временного управляющего. Обеспечение сохранности имущества предприятия. Взаимоотношения временного управляющего с администрацией предприятия и судебными органами. Организация труда внешнего управляющего. Разработка и утверждение плана  внешнего управления. Работа с кредиторами. Завершение внешнего управляющего. Последовательность действий конкурсного управляющего. Содержание плана ликвидации предприятия-должника. </w:t>
      </w:r>
    </w:p>
    <w:p w:rsidR="00136269" w:rsidRPr="006F3F67" w:rsidRDefault="00136269" w:rsidP="00136269">
      <w:pPr>
        <w:tabs>
          <w:tab w:val="left" w:pos="1134"/>
        </w:tabs>
        <w:ind w:firstLine="1077"/>
        <w:jc w:val="both"/>
        <w:rPr>
          <w:sz w:val="24"/>
          <w:szCs w:val="24"/>
        </w:rPr>
      </w:pPr>
      <w:r w:rsidRPr="006F3F67">
        <w:rPr>
          <w:b/>
          <w:bCs/>
          <w:sz w:val="24"/>
          <w:szCs w:val="24"/>
        </w:rPr>
        <w:t>Тема 6.  Риски в антикризисном управлении.</w:t>
      </w:r>
    </w:p>
    <w:p w:rsidR="00136269" w:rsidRPr="006F3F67" w:rsidRDefault="00136269" w:rsidP="00136269">
      <w:pPr>
        <w:tabs>
          <w:tab w:val="left" w:pos="709"/>
          <w:tab w:val="left" w:pos="1134"/>
        </w:tabs>
        <w:ind w:firstLine="1077"/>
        <w:jc w:val="both"/>
        <w:rPr>
          <w:sz w:val="24"/>
          <w:szCs w:val="24"/>
        </w:rPr>
      </w:pPr>
      <w:r w:rsidRPr="006F3F67">
        <w:rPr>
          <w:sz w:val="24"/>
          <w:szCs w:val="24"/>
        </w:rPr>
        <w:tab/>
        <w:t>Понятие риска. Разновидности рисков. Объективная необходимость и рациональные границы риска. Методы уменьшения и ликвидации потерь от рисков. Совершенствование прогнозирования и внутрифирменного планирования, самострахование и страхование, передача части риска на другие компании, грамотный выбор инвестиционных решений, расширение сферы влияния и перераспределения собственности, создание холдинговых структур.</w:t>
      </w:r>
    </w:p>
    <w:p w:rsidR="00136269" w:rsidRPr="006F3F67" w:rsidRDefault="00136269" w:rsidP="00136269">
      <w:pPr>
        <w:tabs>
          <w:tab w:val="left" w:pos="1134"/>
        </w:tabs>
        <w:ind w:firstLine="1077"/>
        <w:jc w:val="both"/>
        <w:rPr>
          <w:sz w:val="24"/>
          <w:szCs w:val="24"/>
        </w:rPr>
      </w:pPr>
      <w:r w:rsidRPr="006F3F67">
        <w:rPr>
          <w:b/>
          <w:bCs/>
          <w:sz w:val="24"/>
          <w:szCs w:val="24"/>
        </w:rPr>
        <w:t>Тема 7. Технологии антикризисного управления.</w:t>
      </w:r>
    </w:p>
    <w:p w:rsidR="00136269" w:rsidRPr="006F3F67" w:rsidRDefault="00136269" w:rsidP="00136269">
      <w:pPr>
        <w:tabs>
          <w:tab w:val="left" w:pos="709"/>
          <w:tab w:val="left" w:pos="1134"/>
        </w:tabs>
        <w:ind w:firstLine="1077"/>
        <w:jc w:val="both"/>
        <w:rPr>
          <w:sz w:val="24"/>
          <w:szCs w:val="24"/>
        </w:rPr>
      </w:pPr>
      <w:r w:rsidRPr="006F3F67">
        <w:rPr>
          <w:sz w:val="24"/>
          <w:szCs w:val="24"/>
        </w:rPr>
        <w:tab/>
        <w:t>Понятие технологии антикризисного управления. Общая технологическая схема процесса управления в кризисной ситуации. Создание группы специалистов  по выводу организации из кризисной ситуации. Проверка целесообразности проведения мероприятий по антикризисному управлению. Разработка управленческих решений. Создание системы реализации управленческих решений. Проверка качества выполнения управленческих решений. Разработка мероприятий по прогнозированию будущих кризисных ситуаций.</w:t>
      </w:r>
    </w:p>
    <w:p w:rsidR="00136269" w:rsidRPr="006F3F67" w:rsidRDefault="00136269" w:rsidP="00136269">
      <w:pPr>
        <w:tabs>
          <w:tab w:val="left" w:pos="709"/>
          <w:tab w:val="left" w:pos="1134"/>
        </w:tabs>
        <w:ind w:firstLine="1077"/>
        <w:jc w:val="both"/>
        <w:rPr>
          <w:sz w:val="24"/>
          <w:szCs w:val="24"/>
        </w:rPr>
      </w:pPr>
    </w:p>
    <w:p w:rsidR="00136269" w:rsidRPr="006F3F67" w:rsidRDefault="00136269" w:rsidP="00136269">
      <w:pPr>
        <w:tabs>
          <w:tab w:val="left" w:pos="1134"/>
        </w:tabs>
        <w:ind w:firstLine="1077"/>
        <w:jc w:val="both"/>
        <w:rPr>
          <w:sz w:val="24"/>
          <w:szCs w:val="24"/>
        </w:rPr>
      </w:pPr>
      <w:r w:rsidRPr="006F3F67">
        <w:rPr>
          <w:b/>
          <w:bCs/>
          <w:sz w:val="24"/>
          <w:szCs w:val="24"/>
        </w:rPr>
        <w:t>Тема 8. Человеческий фактор антикризисного менеджмента.</w:t>
      </w:r>
    </w:p>
    <w:p w:rsidR="00136269" w:rsidRPr="006F3F67" w:rsidRDefault="00136269" w:rsidP="00136269">
      <w:pPr>
        <w:tabs>
          <w:tab w:val="left" w:pos="709"/>
          <w:tab w:val="left" w:pos="1134"/>
        </w:tabs>
        <w:ind w:firstLine="1077"/>
        <w:jc w:val="both"/>
        <w:rPr>
          <w:sz w:val="24"/>
          <w:szCs w:val="24"/>
        </w:rPr>
      </w:pPr>
      <w:r w:rsidRPr="006F3F67">
        <w:rPr>
          <w:sz w:val="24"/>
          <w:szCs w:val="24"/>
        </w:rPr>
        <w:tab/>
        <w:t xml:space="preserve">Персонал организации как объект антикризисного  управления. Система антикризисного управления  персоналом. Общие и частные принципы управления персоналом. </w:t>
      </w:r>
      <w:r w:rsidRPr="006F3F67">
        <w:rPr>
          <w:sz w:val="24"/>
          <w:szCs w:val="24"/>
        </w:rPr>
        <w:lastRenderedPageBreak/>
        <w:t>Роль кадрового маркетинга в управлении персоналом. Совершенствование профессиограмм, моделей должностей. Формирование надлежащей организационной культуры. Формы и рычаги управления. Основные черты антикризисной кадровой политики.</w:t>
      </w:r>
    </w:p>
    <w:p w:rsidR="00454C9E" w:rsidRDefault="00454C9E" w:rsidP="000363BC">
      <w:pPr>
        <w:tabs>
          <w:tab w:val="left" w:pos="900"/>
        </w:tabs>
        <w:ind w:firstLine="709"/>
        <w:jc w:val="both"/>
        <w:rPr>
          <w:b/>
          <w:color w:val="000000"/>
          <w:sz w:val="24"/>
          <w:szCs w:val="24"/>
        </w:rPr>
      </w:pPr>
    </w:p>
    <w:p w:rsidR="003A71E4" w:rsidRPr="00793E1B" w:rsidRDefault="00F803A3" w:rsidP="000363BC">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E74EF" w:rsidRDefault="003A57B5" w:rsidP="00F54F49">
      <w:pPr>
        <w:pStyle w:val="a4"/>
        <w:numPr>
          <w:ilvl w:val="0"/>
          <w:numId w:val="4"/>
        </w:numPr>
        <w:spacing w:after="0" w:line="240" w:lineRule="auto"/>
        <w:ind w:left="142" w:hanging="11"/>
        <w:jc w:val="both"/>
        <w:rPr>
          <w:rFonts w:ascii="Times New Roman" w:hAnsi="Times New Roman"/>
          <w:sz w:val="24"/>
          <w:szCs w:val="24"/>
        </w:rPr>
      </w:pPr>
      <w:r w:rsidRPr="006F2CCD">
        <w:rPr>
          <w:rFonts w:ascii="Times New Roman" w:hAnsi="Times New Roman"/>
          <w:sz w:val="24"/>
          <w:szCs w:val="24"/>
        </w:rPr>
        <w:t xml:space="preserve">Методические </w:t>
      </w:r>
      <w:r w:rsidR="00F0599E" w:rsidRPr="006F2CCD">
        <w:rPr>
          <w:rFonts w:ascii="Times New Roman" w:hAnsi="Times New Roman"/>
          <w:sz w:val="24"/>
          <w:szCs w:val="24"/>
        </w:rPr>
        <w:t>указания для</w:t>
      </w:r>
      <w:r w:rsidRPr="006F2CCD">
        <w:rPr>
          <w:rFonts w:ascii="Times New Roman" w:hAnsi="Times New Roman"/>
          <w:sz w:val="24"/>
          <w:szCs w:val="24"/>
        </w:rPr>
        <w:t xml:space="preserve"> обучающихся по освоению дисциплины «</w:t>
      </w:r>
      <w:r w:rsidR="00454C9E">
        <w:rPr>
          <w:rFonts w:ascii="Times New Roman" w:hAnsi="Times New Roman"/>
          <w:sz w:val="24"/>
          <w:szCs w:val="24"/>
        </w:rPr>
        <w:t>Антикризисное управление</w:t>
      </w:r>
      <w:r w:rsidRPr="00EE74EF">
        <w:rPr>
          <w:rFonts w:ascii="Times New Roman" w:hAnsi="Times New Roman"/>
          <w:sz w:val="24"/>
          <w:szCs w:val="24"/>
        </w:rPr>
        <w:t>»/</w:t>
      </w:r>
      <w:r w:rsidR="00516F43" w:rsidRPr="00EE74EF">
        <w:rPr>
          <w:rFonts w:ascii="Times New Roman" w:hAnsi="Times New Roman"/>
          <w:sz w:val="24"/>
          <w:szCs w:val="24"/>
        </w:rPr>
        <w:t xml:space="preserve"> </w:t>
      </w:r>
      <w:r w:rsidR="00783BFE">
        <w:rPr>
          <w:rFonts w:ascii="Times New Roman" w:hAnsi="Times New Roman"/>
          <w:sz w:val="24"/>
          <w:szCs w:val="24"/>
        </w:rPr>
        <w:t>О.В. Сергиенко</w:t>
      </w:r>
      <w:r w:rsidR="00920199" w:rsidRPr="00EE74EF">
        <w:rPr>
          <w:rFonts w:ascii="Times New Roman" w:hAnsi="Times New Roman"/>
          <w:sz w:val="24"/>
          <w:szCs w:val="24"/>
        </w:rPr>
        <w:t xml:space="preserve">– Омск: </w:t>
      </w:r>
      <w:r w:rsidRPr="00EE74EF">
        <w:rPr>
          <w:rFonts w:ascii="Times New Roman" w:hAnsi="Times New Roman"/>
          <w:sz w:val="24"/>
          <w:szCs w:val="24"/>
        </w:rPr>
        <w:t>Изд-во Омской гуманитарной академии, 201</w:t>
      </w:r>
      <w:r w:rsidR="00783BFE">
        <w:rPr>
          <w:rFonts w:ascii="Times New Roman" w:hAnsi="Times New Roman"/>
          <w:sz w:val="24"/>
          <w:szCs w:val="24"/>
        </w:rPr>
        <w:t>9</w:t>
      </w:r>
      <w:r w:rsidR="00A76B13" w:rsidRPr="00EE74EF">
        <w:rPr>
          <w:rFonts w:ascii="Times New Roman" w:hAnsi="Times New Roman"/>
          <w:sz w:val="24"/>
          <w:szCs w:val="24"/>
        </w:rPr>
        <w:t>.</w:t>
      </w:r>
      <w:r w:rsidR="00F0599E" w:rsidRPr="00EE74EF">
        <w:rPr>
          <w:rFonts w:ascii="Times New Roman" w:hAnsi="Times New Roman"/>
          <w:sz w:val="24"/>
          <w:szCs w:val="24"/>
        </w:rPr>
        <w:t xml:space="preserve"> </w:t>
      </w:r>
    </w:p>
    <w:p w:rsidR="00A76B13" w:rsidRPr="00C77345" w:rsidRDefault="00A76B13" w:rsidP="00F54F49">
      <w:pPr>
        <w:pStyle w:val="a4"/>
        <w:numPr>
          <w:ilvl w:val="0"/>
          <w:numId w:val="4"/>
        </w:numPr>
        <w:tabs>
          <w:tab w:val="left" w:pos="284"/>
        </w:tabs>
        <w:spacing w:after="0" w:line="240" w:lineRule="auto"/>
        <w:ind w:left="142" w:hanging="11"/>
        <w:jc w:val="both"/>
        <w:rPr>
          <w:rFonts w:ascii="Times New Roman" w:hAnsi="Times New Roman"/>
          <w:sz w:val="24"/>
          <w:szCs w:val="24"/>
        </w:rPr>
      </w:pPr>
      <w:r w:rsidRPr="00C77345">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A76B13" w:rsidRPr="00C77345" w:rsidRDefault="00A76B13" w:rsidP="00F54F49">
      <w:pPr>
        <w:pStyle w:val="a4"/>
        <w:numPr>
          <w:ilvl w:val="0"/>
          <w:numId w:val="4"/>
        </w:numPr>
        <w:tabs>
          <w:tab w:val="left" w:pos="284"/>
        </w:tabs>
        <w:spacing w:after="0" w:line="240" w:lineRule="auto"/>
        <w:ind w:left="142" w:hanging="11"/>
        <w:jc w:val="both"/>
        <w:rPr>
          <w:rFonts w:ascii="Times New Roman" w:hAnsi="Times New Roman"/>
          <w:sz w:val="24"/>
          <w:szCs w:val="24"/>
        </w:rPr>
      </w:pPr>
      <w:r w:rsidRPr="00C77345">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76B13" w:rsidRPr="00C77345" w:rsidRDefault="00A76B13" w:rsidP="00F54F49">
      <w:pPr>
        <w:pStyle w:val="a4"/>
        <w:numPr>
          <w:ilvl w:val="0"/>
          <w:numId w:val="4"/>
        </w:numPr>
        <w:tabs>
          <w:tab w:val="left" w:pos="284"/>
        </w:tabs>
        <w:spacing w:after="0" w:line="240" w:lineRule="auto"/>
        <w:ind w:left="142" w:hanging="11"/>
        <w:jc w:val="both"/>
        <w:rPr>
          <w:rFonts w:ascii="Times New Roman" w:hAnsi="Times New Roman"/>
          <w:sz w:val="24"/>
          <w:szCs w:val="24"/>
        </w:rPr>
      </w:pPr>
      <w:r w:rsidRPr="00C77345">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EE74EF" w:rsidRDefault="00FD6763" w:rsidP="00705FB5">
      <w:pPr>
        <w:ind w:firstLine="709"/>
        <w:jc w:val="both"/>
        <w:rPr>
          <w:rFonts w:eastAsia="Calibri"/>
          <w:b/>
          <w:color w:val="000000"/>
          <w:sz w:val="24"/>
          <w:szCs w:val="24"/>
        </w:rPr>
      </w:pPr>
    </w:p>
    <w:p w:rsidR="00785842" w:rsidRPr="00793E1B" w:rsidRDefault="00C77345"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bookmarkStart w:id="13" w:name="OLE_LINK1"/>
      <w:bookmarkStart w:id="14" w:name="OLE_LINK2"/>
      <w:bookmarkStart w:id="15" w:name="OLE_LINK5"/>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705814" w:rsidRPr="00454C9E" w:rsidRDefault="00705814" w:rsidP="00C77345">
      <w:pPr>
        <w:widowControl/>
        <w:tabs>
          <w:tab w:val="left" w:pos="406"/>
        </w:tabs>
        <w:autoSpaceDE/>
        <w:autoSpaceDN/>
        <w:adjustRightInd/>
        <w:ind w:firstLine="709"/>
        <w:jc w:val="center"/>
        <w:rPr>
          <w:b/>
          <w:bCs/>
          <w:i/>
          <w:color w:val="000000"/>
          <w:sz w:val="24"/>
          <w:szCs w:val="24"/>
        </w:rPr>
      </w:pPr>
      <w:r w:rsidRPr="00C77345">
        <w:rPr>
          <w:b/>
          <w:bCs/>
          <w:color w:val="000000"/>
          <w:sz w:val="24"/>
          <w:szCs w:val="24"/>
        </w:rPr>
        <w:t>Основная</w:t>
      </w:r>
      <w:r w:rsidR="00705FB5" w:rsidRPr="00454C9E">
        <w:rPr>
          <w:b/>
          <w:bCs/>
          <w:i/>
          <w:color w:val="000000"/>
          <w:sz w:val="24"/>
          <w:szCs w:val="24"/>
        </w:rPr>
        <w:t>:</w:t>
      </w:r>
    </w:p>
    <w:p w:rsidR="00454C9E" w:rsidRPr="003C72EA" w:rsidRDefault="007E2267" w:rsidP="009A3503">
      <w:pPr>
        <w:numPr>
          <w:ilvl w:val="0"/>
          <w:numId w:val="12"/>
        </w:numPr>
        <w:ind w:left="0" w:firstLine="0"/>
        <w:jc w:val="both"/>
        <w:rPr>
          <w:sz w:val="24"/>
          <w:szCs w:val="24"/>
        </w:rPr>
      </w:pPr>
      <w:r w:rsidRPr="003C72EA">
        <w:rPr>
          <w:sz w:val="24"/>
          <w:szCs w:val="24"/>
        </w:rPr>
        <w:t xml:space="preserve">Антикризисное управление. Теория и практика: учебное пособие для студентов вузов, обучающихся по специальностям экономики и управления / В. Я. Захаров, А. О. Блинов, Д. В. Хавин [и др.] ; под ред. В. Я. Захаров. — 2-е изд. — Электрон. текстовые данные. — М. : ЮНИТИ-ДАНА, 2017. — 304 c. — 978-5-238-01513-2. Текст : электронный // ЭБС </w:t>
      </w:r>
      <w:r w:rsidRPr="003C72EA">
        <w:rPr>
          <w:color w:val="000000"/>
          <w:sz w:val="24"/>
          <w:szCs w:val="24"/>
          <w:lang w:val="en-US"/>
        </w:rPr>
        <w:t>IPRBooks</w:t>
      </w:r>
      <w:r w:rsidRPr="003C72EA">
        <w:rPr>
          <w:color w:val="000000"/>
          <w:sz w:val="24"/>
          <w:szCs w:val="24"/>
        </w:rPr>
        <w:t xml:space="preserve"> </w:t>
      </w:r>
      <w:r w:rsidRPr="003C72EA">
        <w:rPr>
          <w:sz w:val="24"/>
          <w:szCs w:val="24"/>
        </w:rPr>
        <w:t xml:space="preserve">[сайт]. — URL: </w:t>
      </w:r>
      <w:hyperlink r:id="rId8" w:history="1">
        <w:r w:rsidR="0095681D">
          <w:rPr>
            <w:rStyle w:val="a7"/>
            <w:sz w:val="24"/>
            <w:szCs w:val="24"/>
          </w:rPr>
          <w:t>http://www.iprbookshop.ru/71189.html</w:t>
        </w:r>
      </w:hyperlink>
    </w:p>
    <w:p w:rsidR="00FD60D8" w:rsidRPr="003C72EA" w:rsidRDefault="00FD60D8" w:rsidP="009A3503">
      <w:pPr>
        <w:rPr>
          <w:sz w:val="24"/>
          <w:szCs w:val="24"/>
        </w:rPr>
      </w:pPr>
    </w:p>
    <w:p w:rsidR="007E2267" w:rsidRPr="003C72EA" w:rsidRDefault="00FD60D8" w:rsidP="009A3503">
      <w:pPr>
        <w:numPr>
          <w:ilvl w:val="0"/>
          <w:numId w:val="12"/>
        </w:numPr>
        <w:ind w:left="0" w:firstLine="0"/>
        <w:rPr>
          <w:sz w:val="24"/>
          <w:szCs w:val="24"/>
        </w:rPr>
      </w:pPr>
      <w:r w:rsidRPr="003C72EA">
        <w:rPr>
          <w:sz w:val="24"/>
          <w:szCs w:val="24"/>
        </w:rPr>
        <w:t xml:space="preserve">Антикризисное управление: учебник / И. К. Ларионов, Н. И. Брагин, А. Н. Герасин [и др.] ; под ред. И. К. Ларионова. — 2-е изд. — Электрон. текстовые данные. — М. : Дашков и К, 2019. — 380 c. — 978-5-394-03072-7. Текст : электронный // ЭБС </w:t>
      </w:r>
      <w:r w:rsidRPr="003C72EA">
        <w:rPr>
          <w:color w:val="000000"/>
          <w:sz w:val="24"/>
          <w:szCs w:val="24"/>
          <w:lang w:val="en-US"/>
        </w:rPr>
        <w:t>IPRBooks</w:t>
      </w:r>
      <w:r w:rsidRPr="003C72EA">
        <w:rPr>
          <w:color w:val="000000"/>
          <w:sz w:val="24"/>
          <w:szCs w:val="24"/>
        </w:rPr>
        <w:t xml:space="preserve"> </w:t>
      </w:r>
      <w:r w:rsidRPr="003C72EA">
        <w:rPr>
          <w:sz w:val="24"/>
          <w:szCs w:val="24"/>
        </w:rPr>
        <w:t xml:space="preserve">[сайт]. — URL:: </w:t>
      </w:r>
      <w:hyperlink r:id="rId9" w:history="1">
        <w:r w:rsidR="0095681D">
          <w:rPr>
            <w:rStyle w:val="a7"/>
            <w:sz w:val="24"/>
            <w:szCs w:val="24"/>
          </w:rPr>
          <w:t>http://www.iprbookshop.ru</w:t>
        </w:r>
      </w:hyperlink>
    </w:p>
    <w:p w:rsidR="00FD60D8" w:rsidRPr="003C72EA" w:rsidRDefault="00FD60D8" w:rsidP="009A3503">
      <w:pPr>
        <w:rPr>
          <w:sz w:val="24"/>
          <w:szCs w:val="24"/>
        </w:rPr>
      </w:pPr>
    </w:p>
    <w:p w:rsidR="00FD60D8" w:rsidRPr="003C72EA" w:rsidRDefault="00FD60D8" w:rsidP="009A3503">
      <w:pPr>
        <w:numPr>
          <w:ilvl w:val="0"/>
          <w:numId w:val="12"/>
        </w:numPr>
        <w:ind w:left="0" w:firstLine="0"/>
        <w:jc w:val="both"/>
        <w:rPr>
          <w:sz w:val="24"/>
          <w:szCs w:val="24"/>
        </w:rPr>
      </w:pPr>
      <w:r w:rsidRPr="003C72EA">
        <w:rPr>
          <w:sz w:val="24"/>
          <w:szCs w:val="24"/>
        </w:rPr>
        <w:t xml:space="preserve">Аунапу, Э. Ф. Антикризисное управление  : учебник / Э. Ф. Аунапу. — 2-е изд. — Электрон. текстовые данные. — Саратов : Ай Пи Эр Медиа, 2019. — 313 c. — 978-5-4486-0452-2. — Текст: электронный // ЭБС </w:t>
      </w:r>
      <w:r w:rsidRPr="003C72EA">
        <w:rPr>
          <w:color w:val="000000"/>
          <w:sz w:val="24"/>
          <w:szCs w:val="24"/>
          <w:lang w:val="en-US"/>
        </w:rPr>
        <w:t>IPRBooks</w:t>
      </w:r>
      <w:r w:rsidRPr="003C72EA">
        <w:rPr>
          <w:color w:val="000000"/>
          <w:sz w:val="24"/>
          <w:szCs w:val="24"/>
        </w:rPr>
        <w:t xml:space="preserve"> </w:t>
      </w:r>
      <w:r w:rsidRPr="003C72EA">
        <w:rPr>
          <w:sz w:val="24"/>
          <w:szCs w:val="24"/>
        </w:rPr>
        <w:t>[сайт]. — URL:</w:t>
      </w:r>
      <w:hyperlink r:id="rId10" w:history="1">
        <w:r w:rsidR="0095681D">
          <w:rPr>
            <w:rStyle w:val="a7"/>
            <w:sz w:val="24"/>
            <w:szCs w:val="24"/>
          </w:rPr>
          <w:t>http://www.iprbookshop.ru/79765.html</w:t>
        </w:r>
      </w:hyperlink>
    </w:p>
    <w:p w:rsidR="009268E6" w:rsidRPr="003C72EA" w:rsidRDefault="009268E6" w:rsidP="009A3503">
      <w:pPr>
        <w:jc w:val="both"/>
        <w:rPr>
          <w:sz w:val="24"/>
          <w:szCs w:val="24"/>
        </w:rPr>
      </w:pPr>
    </w:p>
    <w:p w:rsidR="009A3503" w:rsidRDefault="009A3503" w:rsidP="009A3503">
      <w:pPr>
        <w:pStyle w:val="a4"/>
        <w:rPr>
          <w:b/>
          <w:i/>
          <w:sz w:val="24"/>
          <w:szCs w:val="24"/>
        </w:rPr>
      </w:pPr>
    </w:p>
    <w:p w:rsidR="009A3503" w:rsidRPr="003C72EA" w:rsidRDefault="009A3503" w:rsidP="009A3503">
      <w:pPr>
        <w:jc w:val="both"/>
        <w:rPr>
          <w:b/>
          <w:i/>
          <w:sz w:val="24"/>
          <w:szCs w:val="24"/>
        </w:rPr>
      </w:pPr>
    </w:p>
    <w:p w:rsidR="009268E6" w:rsidRPr="003C72EA" w:rsidRDefault="009268E6" w:rsidP="003C72EA">
      <w:pPr>
        <w:jc w:val="center"/>
        <w:rPr>
          <w:b/>
          <w:sz w:val="24"/>
          <w:szCs w:val="24"/>
        </w:rPr>
      </w:pPr>
    </w:p>
    <w:p w:rsidR="00F0599E" w:rsidRPr="003C72EA" w:rsidRDefault="00F0599E" w:rsidP="003C72EA">
      <w:pPr>
        <w:jc w:val="center"/>
        <w:rPr>
          <w:b/>
          <w:i/>
          <w:caps/>
          <w:sz w:val="24"/>
          <w:szCs w:val="24"/>
        </w:rPr>
      </w:pPr>
      <w:r w:rsidRPr="003C72EA">
        <w:rPr>
          <w:b/>
          <w:sz w:val="24"/>
          <w:szCs w:val="24"/>
        </w:rPr>
        <w:t>Дополнительная</w:t>
      </w:r>
      <w:r w:rsidRPr="003C72EA">
        <w:rPr>
          <w:b/>
          <w:i/>
          <w:sz w:val="24"/>
          <w:szCs w:val="24"/>
        </w:rPr>
        <w:t>:</w:t>
      </w:r>
    </w:p>
    <w:p w:rsidR="00454C9E" w:rsidRPr="003C72EA" w:rsidRDefault="00783BFE" w:rsidP="003C72EA">
      <w:pPr>
        <w:widowControl/>
        <w:numPr>
          <w:ilvl w:val="0"/>
          <w:numId w:val="10"/>
        </w:numPr>
        <w:autoSpaceDE/>
        <w:autoSpaceDN/>
        <w:adjustRightInd/>
        <w:ind w:left="0" w:firstLine="0"/>
        <w:jc w:val="both"/>
        <w:rPr>
          <w:sz w:val="24"/>
          <w:szCs w:val="24"/>
        </w:rPr>
      </w:pPr>
      <w:r w:rsidRPr="003C72EA">
        <w:rPr>
          <w:i/>
          <w:iCs/>
          <w:sz w:val="24"/>
          <w:szCs w:val="24"/>
        </w:rPr>
        <w:t xml:space="preserve">Коротков, Э. М. </w:t>
      </w:r>
      <w:r w:rsidRPr="003C72EA">
        <w:rPr>
          <w:sz w:val="24"/>
          <w:szCs w:val="24"/>
        </w:rPr>
        <w:t xml:space="preserve">Антикризисное управление + допматериалы в ЭБС : учебник для академического бакалавриата / Э. М. Коротков. — Москва : Издательство Юрайт, 2019. — </w:t>
      </w:r>
      <w:r w:rsidRPr="003C72EA">
        <w:rPr>
          <w:sz w:val="24"/>
          <w:szCs w:val="24"/>
        </w:rPr>
        <w:lastRenderedPageBreak/>
        <w:t xml:space="preserve">406 с. — (Бакалавр. Академический курс). — ISBN 978-5-534-01066-4. — Текст : электронный // ЭБС Юрайт [сайт]. — URL: </w:t>
      </w:r>
      <w:hyperlink r:id="rId11" w:history="1">
        <w:r w:rsidR="0095681D">
          <w:rPr>
            <w:rStyle w:val="a7"/>
            <w:sz w:val="24"/>
            <w:szCs w:val="24"/>
          </w:rPr>
          <w:t>https://biblio-online.ru/bcode/431741</w:t>
        </w:r>
      </w:hyperlink>
    </w:p>
    <w:p w:rsidR="00783BFE" w:rsidRPr="003C72EA" w:rsidRDefault="00783BFE" w:rsidP="003C72EA">
      <w:pPr>
        <w:widowControl/>
        <w:numPr>
          <w:ilvl w:val="0"/>
          <w:numId w:val="10"/>
        </w:numPr>
        <w:autoSpaceDE/>
        <w:autoSpaceDN/>
        <w:adjustRightInd/>
        <w:ind w:left="0" w:firstLine="0"/>
        <w:jc w:val="both"/>
        <w:rPr>
          <w:sz w:val="24"/>
          <w:szCs w:val="24"/>
        </w:rPr>
      </w:pPr>
      <w:r w:rsidRPr="003C72EA">
        <w:rPr>
          <w:i/>
          <w:iCs/>
          <w:sz w:val="24"/>
          <w:szCs w:val="24"/>
        </w:rPr>
        <w:t xml:space="preserve">Кочеткова, А. И. </w:t>
      </w:r>
      <w:r w:rsidRPr="003C72EA">
        <w:rPr>
          <w:sz w:val="24"/>
          <w:szCs w:val="24"/>
        </w:rPr>
        <w:t xml:space="preserve">Антикризисное управление. Инструментарий : учебник и практикум для бакалавриата и магистратуры / А. И. Кочеткова, П. Н. Кочетков. — Москва : Издательство Юрайт, 2019. — 440 с. — (Бакалавр и магистр. Академический курс). — ISBN 978-5-534-01617-8. — Текст : электронный // ЭБС Юрайт [сайт]. — URL: </w:t>
      </w:r>
      <w:hyperlink r:id="rId12" w:history="1">
        <w:r w:rsidR="0095681D">
          <w:rPr>
            <w:rStyle w:val="a7"/>
            <w:sz w:val="24"/>
            <w:szCs w:val="24"/>
          </w:rPr>
          <w:t>https://biblio-online.ru/bcode/434579</w:t>
        </w:r>
      </w:hyperlink>
    </w:p>
    <w:p w:rsidR="007E2267" w:rsidRPr="003C72EA" w:rsidRDefault="007E2267" w:rsidP="003C72EA">
      <w:pPr>
        <w:widowControl/>
        <w:numPr>
          <w:ilvl w:val="0"/>
          <w:numId w:val="10"/>
        </w:numPr>
        <w:autoSpaceDE/>
        <w:autoSpaceDN/>
        <w:adjustRightInd/>
        <w:ind w:left="0" w:firstLine="0"/>
        <w:jc w:val="both"/>
        <w:rPr>
          <w:sz w:val="24"/>
          <w:szCs w:val="24"/>
        </w:rPr>
      </w:pPr>
      <w:r w:rsidRPr="003C72EA">
        <w:rPr>
          <w:i/>
          <w:iCs/>
          <w:sz w:val="24"/>
          <w:szCs w:val="24"/>
        </w:rPr>
        <w:t xml:space="preserve">Погодина, Т. В. </w:t>
      </w:r>
      <w:r w:rsidRPr="003C72EA">
        <w:rPr>
          <w:sz w:val="24"/>
          <w:szCs w:val="24"/>
        </w:rPr>
        <w:t xml:space="preserve">Финансовый менеджмент : учебник и практикум для прикладного бакалавриата / Т. В. Погодина. — Москва : Издательство Юрайт, 2019. — 351 с. — (Бакалавр. Прикладной курс). — ISBN 978-5-534-03375-5. — Текст : электронный // ЭБС Юрайт [сайт]. — URL: </w:t>
      </w:r>
      <w:hyperlink r:id="rId13" w:history="1">
        <w:r w:rsidR="0095681D">
          <w:rPr>
            <w:rStyle w:val="a7"/>
            <w:sz w:val="24"/>
            <w:szCs w:val="24"/>
          </w:rPr>
          <w:t>https://biblio-online.ru/bcode/433130</w:t>
        </w:r>
      </w:hyperlink>
    </w:p>
    <w:bookmarkEnd w:id="13"/>
    <w:bookmarkEnd w:id="14"/>
    <w:bookmarkEnd w:id="15"/>
    <w:p w:rsidR="007F4B97" w:rsidRPr="00F0599E" w:rsidRDefault="007F4B97" w:rsidP="00705FB5">
      <w:pPr>
        <w:keepNext/>
        <w:widowControl/>
        <w:tabs>
          <w:tab w:val="left" w:pos="708"/>
        </w:tabs>
        <w:autoSpaceDE/>
        <w:adjustRightInd/>
        <w:jc w:val="both"/>
        <w:rPr>
          <w:i/>
          <w:color w:val="000000"/>
          <w:sz w:val="22"/>
          <w:szCs w:val="22"/>
        </w:rPr>
      </w:pPr>
    </w:p>
    <w:p w:rsidR="00777B09" w:rsidRPr="00793E1B" w:rsidRDefault="00C77345"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4" w:history="1">
        <w:r w:rsidR="0095681D">
          <w:rPr>
            <w:rStyle w:val="a7"/>
            <w:rFonts w:ascii="Times New Roman" w:hAnsi="Times New Roman"/>
            <w:sz w:val="24"/>
            <w:szCs w:val="24"/>
          </w:rPr>
          <w:t>http://www.iprbookshop.ru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5" w:history="1">
        <w:r w:rsidR="0095681D">
          <w:rPr>
            <w:rStyle w:val="a7"/>
            <w:rFonts w:ascii="Times New Roman" w:hAnsi="Times New Roman"/>
            <w:sz w:val="24"/>
            <w:szCs w:val="24"/>
          </w:rPr>
          <w:t>http://biblio-online.ru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6" w:history="1">
        <w:r w:rsidR="0095681D">
          <w:rPr>
            <w:rStyle w:val="a7"/>
            <w:rFonts w:ascii="Times New Roman" w:hAnsi="Times New Roman"/>
            <w:sz w:val="24"/>
            <w:szCs w:val="24"/>
          </w:rPr>
          <w:t>http://window.edu.ru/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7" w:history="1">
        <w:r w:rsidR="0095681D">
          <w:rPr>
            <w:rStyle w:val="a7"/>
            <w:rFonts w:ascii="Times New Roman" w:hAnsi="Times New Roman"/>
            <w:sz w:val="24"/>
            <w:szCs w:val="24"/>
          </w:rPr>
          <w:t>http://elibrary.ru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8" w:history="1">
        <w:r w:rsidR="0095681D">
          <w:rPr>
            <w:rStyle w:val="a7"/>
            <w:rFonts w:ascii="Times New Roman" w:hAnsi="Times New Roman"/>
            <w:sz w:val="24"/>
            <w:szCs w:val="24"/>
          </w:rPr>
          <w:t>http://www.sciencedirect.com</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9" w:history="1">
        <w:r w:rsidR="00914BD0" w:rsidRPr="00624D38">
          <w:rPr>
            <w:rStyle w:val="a7"/>
            <w:rFonts w:ascii="Times New Roman" w:hAnsi="Times New Roman"/>
            <w:sz w:val="24"/>
            <w:szCs w:val="24"/>
          </w:rPr>
          <w:t>www.edu.ru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20" w:history="1">
        <w:r w:rsidR="0095681D">
          <w:rPr>
            <w:rStyle w:val="a7"/>
            <w:rFonts w:ascii="Times New Roman" w:hAnsi="Times New Roman"/>
            <w:sz w:val="24"/>
            <w:szCs w:val="24"/>
          </w:rPr>
          <w:t>http://journals.cambridge.org</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1" w:history="1">
        <w:r w:rsidR="0095681D">
          <w:rPr>
            <w:rStyle w:val="a7"/>
            <w:rFonts w:ascii="Times New Roman" w:hAnsi="Times New Roman"/>
            <w:sz w:val="24"/>
            <w:szCs w:val="24"/>
          </w:rPr>
          <w:t>http://www.oxfordjoumals.org</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2" w:history="1">
        <w:r w:rsidR="0095681D">
          <w:rPr>
            <w:rStyle w:val="a7"/>
            <w:rFonts w:ascii="Times New Roman" w:hAnsi="Times New Roman"/>
            <w:sz w:val="24"/>
            <w:szCs w:val="24"/>
          </w:rPr>
          <w:t>http://dic.academic.ru/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3" w:history="1">
        <w:r w:rsidR="0095681D">
          <w:rPr>
            <w:rStyle w:val="a7"/>
            <w:rFonts w:ascii="Times New Roman" w:hAnsi="Times New Roman"/>
            <w:sz w:val="24"/>
            <w:szCs w:val="24"/>
          </w:rPr>
          <w:t>http://www.benran.ru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4" w:history="1">
        <w:r w:rsidR="0095681D">
          <w:rPr>
            <w:rStyle w:val="a7"/>
            <w:rFonts w:ascii="Times New Roman" w:hAnsi="Times New Roman"/>
            <w:sz w:val="24"/>
            <w:szCs w:val="24"/>
          </w:rPr>
          <w:t>http://www.gks.ru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5" w:history="1">
        <w:r w:rsidR="0095681D">
          <w:rPr>
            <w:rStyle w:val="a7"/>
            <w:rFonts w:ascii="Times New Roman" w:hAnsi="Times New Roman"/>
            <w:sz w:val="24"/>
            <w:szCs w:val="24"/>
          </w:rPr>
          <w:t>http://diss.rsl.ru</w:t>
        </w:r>
      </w:hyperlink>
      <w:r w:rsidR="00914BD0">
        <w:rPr>
          <w:rFonts w:ascii="Times New Roman" w:hAnsi="Times New Roman"/>
          <w:color w:val="000000"/>
          <w:sz w:val="24"/>
          <w:szCs w:val="24"/>
        </w:rPr>
        <w:t xml:space="preserve"> </w:t>
      </w:r>
    </w:p>
    <w:p w:rsidR="00777B09" w:rsidRPr="00793E1B" w:rsidRDefault="00777B09" w:rsidP="00F54F49">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6" w:history="1">
        <w:r w:rsidR="0095681D">
          <w:rPr>
            <w:rStyle w:val="a7"/>
            <w:rFonts w:ascii="Times New Roman" w:hAnsi="Times New Roman"/>
            <w:sz w:val="24"/>
            <w:szCs w:val="24"/>
          </w:rPr>
          <w:t>http://ru.spinform.ru</w:t>
        </w:r>
      </w:hyperlink>
      <w:r w:rsidR="00914BD0">
        <w:rPr>
          <w:rFonts w:ascii="Times New Roman" w:hAnsi="Times New Roman"/>
          <w:color w:val="000000"/>
          <w:sz w:val="24"/>
          <w:szCs w:val="24"/>
        </w:rPr>
        <w:t xml:space="preserve"> </w:t>
      </w:r>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 xml:space="preserve">(электронная библиотека) и электронная информационно-образовательная среда обеспечивают возможность </w:t>
      </w:r>
      <w:r w:rsidR="00F0599E" w:rsidRPr="00793E1B">
        <w:rPr>
          <w:color w:val="000000"/>
          <w:sz w:val="24"/>
          <w:szCs w:val="24"/>
        </w:rPr>
        <w:t>доступа,</w:t>
      </w:r>
      <w:r w:rsidRPr="00793E1B">
        <w:rPr>
          <w:color w:val="000000"/>
          <w:sz w:val="24"/>
          <w:szCs w:val="24"/>
        </w:rPr>
        <w:t xml:space="preserve">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lastRenderedPageBreak/>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F0599E" w:rsidRDefault="007F4B97" w:rsidP="00705FB5">
      <w:pPr>
        <w:widowControl/>
        <w:autoSpaceDE/>
        <w:autoSpaceDN/>
        <w:adjustRightInd/>
        <w:contextualSpacing/>
        <w:jc w:val="both"/>
        <w:rPr>
          <w:rFonts w:eastAsia="Calibri"/>
          <w:sz w:val="24"/>
          <w:szCs w:val="24"/>
          <w:lang w:eastAsia="en-US"/>
        </w:rPr>
      </w:pPr>
    </w:p>
    <w:p w:rsidR="009528CA" w:rsidRPr="00F0599E" w:rsidRDefault="00C77345" w:rsidP="00705FB5">
      <w:pPr>
        <w:widowControl/>
        <w:autoSpaceDE/>
        <w:autoSpaceDN/>
        <w:adjustRightInd/>
        <w:ind w:firstLine="709"/>
        <w:contextualSpacing/>
        <w:jc w:val="both"/>
        <w:rPr>
          <w:rFonts w:eastAsia="Calibri"/>
          <w:b/>
          <w:sz w:val="24"/>
          <w:szCs w:val="24"/>
          <w:lang w:eastAsia="en-US"/>
        </w:rPr>
      </w:pPr>
      <w:r>
        <w:rPr>
          <w:rFonts w:eastAsia="Calibri"/>
          <w:b/>
          <w:sz w:val="24"/>
          <w:szCs w:val="24"/>
          <w:lang w:eastAsia="en-US"/>
        </w:rPr>
        <w:t>9</w:t>
      </w:r>
      <w:r w:rsidR="00EE165B" w:rsidRPr="00F0599E">
        <w:rPr>
          <w:rFonts w:eastAsia="Calibri"/>
          <w:b/>
          <w:sz w:val="24"/>
          <w:szCs w:val="24"/>
          <w:lang w:eastAsia="en-US"/>
        </w:rPr>
        <w:t>.</w:t>
      </w:r>
      <w:r w:rsidR="009528CA" w:rsidRPr="00F0599E">
        <w:rPr>
          <w:rFonts w:eastAsia="Calibri"/>
          <w:b/>
          <w:sz w:val="24"/>
          <w:szCs w:val="24"/>
          <w:lang w:eastAsia="en-US"/>
        </w:rPr>
        <w:t xml:space="preserve"> </w:t>
      </w:r>
      <w:r w:rsidR="007F4B97" w:rsidRPr="00F0599E">
        <w:rPr>
          <w:rFonts w:eastAsia="Calibri"/>
          <w:b/>
          <w:sz w:val="24"/>
          <w:szCs w:val="24"/>
          <w:lang w:eastAsia="en-US"/>
        </w:rPr>
        <w:t>Методические указания для обу</w:t>
      </w:r>
      <w:r w:rsidR="009528CA" w:rsidRPr="00F0599E">
        <w:rPr>
          <w:rFonts w:eastAsia="Calibri"/>
          <w:b/>
          <w:sz w:val="24"/>
          <w:szCs w:val="24"/>
          <w:lang w:eastAsia="en-US"/>
        </w:rPr>
        <w:t>чающихся по освоению дисциплины</w:t>
      </w:r>
    </w:p>
    <w:p w:rsidR="007F4B97" w:rsidRPr="00F0599E" w:rsidRDefault="007F4B97" w:rsidP="00A76E53">
      <w:pPr>
        <w:ind w:firstLine="709"/>
        <w:jc w:val="both"/>
        <w:rPr>
          <w:sz w:val="24"/>
          <w:szCs w:val="24"/>
        </w:rPr>
      </w:pPr>
      <w:r w:rsidRPr="00F0599E">
        <w:rPr>
          <w:sz w:val="24"/>
          <w:szCs w:val="24"/>
        </w:rPr>
        <w:t>Для того чтобы успешно о</w:t>
      </w:r>
      <w:r w:rsidR="004E4DB2" w:rsidRPr="00F0599E">
        <w:rPr>
          <w:sz w:val="24"/>
          <w:szCs w:val="24"/>
        </w:rPr>
        <w:t xml:space="preserve">своить </w:t>
      </w:r>
      <w:r w:rsidRPr="00F0599E">
        <w:rPr>
          <w:sz w:val="24"/>
          <w:szCs w:val="24"/>
        </w:rPr>
        <w:t>дисциплин</w:t>
      </w:r>
      <w:r w:rsidR="004E4DB2" w:rsidRPr="00F0599E">
        <w:rPr>
          <w:sz w:val="24"/>
          <w:szCs w:val="24"/>
        </w:rPr>
        <w:t>у</w:t>
      </w:r>
      <w:r w:rsidRPr="00F0599E">
        <w:rPr>
          <w:sz w:val="24"/>
          <w:szCs w:val="24"/>
        </w:rPr>
        <w:t xml:space="preserve"> </w:t>
      </w:r>
      <w:r w:rsidR="009528CA" w:rsidRPr="00F0599E">
        <w:rPr>
          <w:bCs/>
          <w:sz w:val="24"/>
          <w:szCs w:val="24"/>
        </w:rPr>
        <w:t>«</w:t>
      </w:r>
      <w:r w:rsidR="00454C9E">
        <w:rPr>
          <w:bCs/>
          <w:sz w:val="24"/>
          <w:szCs w:val="24"/>
        </w:rPr>
        <w:t>Антикризисное управление</w:t>
      </w:r>
      <w:r w:rsidR="009528CA" w:rsidRPr="00F0599E">
        <w:rPr>
          <w:bCs/>
          <w:sz w:val="24"/>
          <w:szCs w:val="24"/>
        </w:rPr>
        <w:t>»</w:t>
      </w:r>
      <w:r w:rsidRPr="00F0599E">
        <w:rPr>
          <w:bCs/>
          <w:sz w:val="24"/>
          <w:szCs w:val="24"/>
        </w:rPr>
        <w:t xml:space="preserve"> </w:t>
      </w:r>
      <w:r w:rsidRPr="00F0599E">
        <w:rPr>
          <w:sz w:val="24"/>
          <w:szCs w:val="24"/>
        </w:rPr>
        <w:t xml:space="preserve">обучающиеся должны выполнить следующие </w:t>
      </w:r>
      <w:r w:rsidR="004E4DB2" w:rsidRPr="00F0599E">
        <w:rPr>
          <w:sz w:val="24"/>
          <w:szCs w:val="24"/>
        </w:rPr>
        <w:t xml:space="preserve">методические </w:t>
      </w:r>
      <w:r w:rsidRPr="00F0599E">
        <w:rPr>
          <w:sz w:val="24"/>
          <w:szCs w:val="24"/>
        </w:rPr>
        <w:t>указания</w:t>
      </w:r>
      <w:r w:rsidR="004E4DB2" w:rsidRPr="00F0599E">
        <w:rPr>
          <w:sz w:val="24"/>
          <w:szCs w:val="24"/>
        </w:rPr>
        <w:t>.</w:t>
      </w:r>
    </w:p>
    <w:p w:rsidR="007F4B97" w:rsidRPr="00F0599E" w:rsidRDefault="007F4B97" w:rsidP="00A76E53">
      <w:pPr>
        <w:ind w:firstLine="709"/>
        <w:jc w:val="both"/>
        <w:rPr>
          <w:sz w:val="24"/>
          <w:szCs w:val="24"/>
        </w:rPr>
      </w:pPr>
      <w:r w:rsidRPr="00F0599E">
        <w:rPr>
          <w:sz w:val="24"/>
          <w:szCs w:val="24"/>
        </w:rPr>
        <w:t xml:space="preserve">Методические указания для обучающихся по освоению дисциплины для подготовки к занятиям </w:t>
      </w:r>
      <w:r w:rsidRPr="00F0599E">
        <w:rPr>
          <w:b/>
          <w:sz w:val="24"/>
          <w:szCs w:val="24"/>
        </w:rPr>
        <w:t>лекционного типа</w:t>
      </w:r>
      <w:r w:rsidRPr="00F0599E">
        <w:rPr>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w:t>
      </w:r>
      <w:r w:rsidR="00F0599E" w:rsidRPr="00793E1B">
        <w:rPr>
          <w:color w:val="000000"/>
          <w:sz w:val="24"/>
          <w:szCs w:val="24"/>
        </w:rPr>
        <w:t>во</w:t>
      </w:r>
      <w:r w:rsidR="00F0599E">
        <w:rPr>
          <w:color w:val="000000"/>
          <w:sz w:val="24"/>
          <w:szCs w:val="24"/>
        </w:rPr>
        <w:t xml:space="preserve"> </w:t>
      </w:r>
      <w:r w:rsidR="00F0599E" w:rsidRPr="00793E1B">
        <w:rPr>
          <w:color w:val="000000"/>
          <w:sz w:val="24"/>
          <w:szCs w:val="24"/>
        </w:rPr>
        <w:t>время</w:t>
      </w:r>
      <w:r w:rsidRPr="00793E1B">
        <w:rPr>
          <w:color w:val="000000"/>
          <w:sz w:val="24"/>
          <w:szCs w:val="24"/>
        </w:rPr>
        <w:t>, свободное от обязательных учебных занятий. Самостоятельная работа студентов осуществляется в аудиторной и внеаудиторной формах. Самостоятель</w:t>
      </w:r>
      <w:r w:rsidRPr="00793E1B">
        <w:rPr>
          <w:color w:val="000000"/>
          <w:sz w:val="24"/>
          <w:szCs w:val="24"/>
        </w:rPr>
        <w:lastRenderedPageBreak/>
        <w:t>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F54F49">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C77345">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w:t>
      </w:r>
      <w:r w:rsidR="00F0599E">
        <w:rPr>
          <w:color w:val="000000"/>
          <w:sz w:val="24"/>
          <w:szCs w:val="24"/>
        </w:rPr>
        <w:t>ых библиотечных систем (</w:t>
      </w:r>
      <w:r w:rsidRPr="00793E1B">
        <w:rPr>
          <w:color w:val="000000"/>
          <w:sz w:val="24"/>
          <w:szCs w:val="24"/>
        </w:rPr>
        <w:t>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C77345" w:rsidRPr="0018044B" w:rsidRDefault="00C77345" w:rsidP="00C77345">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C77345" w:rsidRPr="0018044B" w:rsidRDefault="00C77345" w:rsidP="00C7734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C77345" w:rsidRPr="0018044B" w:rsidRDefault="00C77345" w:rsidP="00C7734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C77345" w:rsidRPr="0018044B" w:rsidRDefault="00C77345" w:rsidP="00C77345">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C77345" w:rsidRPr="0018044B" w:rsidRDefault="00C77345" w:rsidP="00C7734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C77345" w:rsidRPr="0018044B" w:rsidRDefault="00C77345" w:rsidP="00C77345">
      <w:pPr>
        <w:widowControl/>
        <w:tabs>
          <w:tab w:val="left" w:pos="708"/>
          <w:tab w:val="left" w:pos="1416"/>
          <w:tab w:val="left" w:pos="2124"/>
          <w:tab w:val="left" w:pos="2832"/>
          <w:tab w:val="left" w:pos="3540"/>
          <w:tab w:val="left" w:pos="4375"/>
        </w:tabs>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r>
        <w:rPr>
          <w:color w:val="000000"/>
          <w:sz w:val="24"/>
          <w:szCs w:val="24"/>
        </w:rPr>
        <w:tab/>
      </w:r>
    </w:p>
    <w:p w:rsidR="00C77345" w:rsidRPr="0018044B" w:rsidRDefault="00C77345" w:rsidP="00C77345">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D9194F" w:rsidRDefault="00D9194F" w:rsidP="00D9194F">
      <w:pPr>
        <w:tabs>
          <w:tab w:val="left" w:pos="993"/>
        </w:tabs>
        <w:ind w:firstLine="992"/>
        <w:jc w:val="center"/>
        <w:rPr>
          <w:b/>
          <w:bCs/>
          <w:color w:val="000000"/>
          <w:sz w:val="24"/>
          <w:szCs w:val="24"/>
        </w:rPr>
      </w:pPr>
    </w:p>
    <w:p w:rsidR="00D9194F" w:rsidRPr="00E62D45" w:rsidRDefault="00D9194F" w:rsidP="00D9194F">
      <w:pPr>
        <w:tabs>
          <w:tab w:val="left" w:pos="993"/>
        </w:tabs>
        <w:ind w:firstLine="992"/>
        <w:jc w:val="center"/>
        <w:rPr>
          <w:sz w:val="24"/>
          <w:szCs w:val="24"/>
        </w:rPr>
      </w:pPr>
      <w:r w:rsidRPr="00E62D45">
        <w:rPr>
          <w:b/>
          <w:bCs/>
          <w:color w:val="000000"/>
          <w:sz w:val="24"/>
          <w:szCs w:val="24"/>
        </w:rPr>
        <w:t>Современные профессиональные базы данных и информационные справочные системы</w:t>
      </w:r>
    </w:p>
    <w:p w:rsidR="00D9194F" w:rsidRPr="00E62D45" w:rsidRDefault="00D9194F" w:rsidP="00D9194F">
      <w:pPr>
        <w:pStyle w:val="a4"/>
        <w:numPr>
          <w:ilvl w:val="0"/>
          <w:numId w:val="13"/>
        </w:numPr>
        <w:spacing w:after="0" w:line="240" w:lineRule="auto"/>
        <w:ind w:left="0" w:firstLine="992"/>
        <w:rPr>
          <w:rFonts w:ascii="Times New Roman" w:hAnsi="Times New Roman"/>
          <w:color w:val="000000"/>
          <w:sz w:val="24"/>
          <w:szCs w:val="24"/>
        </w:rPr>
      </w:pPr>
      <w:r w:rsidRPr="00E62D45">
        <w:rPr>
          <w:rFonts w:ascii="Times New Roman" w:hAnsi="Times New Roman"/>
          <w:color w:val="000000"/>
          <w:sz w:val="24"/>
          <w:szCs w:val="24"/>
        </w:rPr>
        <w:t xml:space="preserve">Справочная правовая система «Консультант Плюс» - </w:t>
      </w:r>
      <w:r w:rsidRPr="00E62D45">
        <w:rPr>
          <w:rFonts w:ascii="Times New Roman" w:hAnsi="Times New Roman"/>
          <w:sz w:val="24"/>
          <w:szCs w:val="24"/>
        </w:rPr>
        <w:t xml:space="preserve">Режим доступа: </w:t>
      </w:r>
      <w:hyperlink r:id="rId27" w:history="1">
        <w:r w:rsidR="0095681D">
          <w:rPr>
            <w:rStyle w:val="a7"/>
            <w:rFonts w:ascii="Times New Roman" w:hAnsi="Times New Roman"/>
            <w:sz w:val="24"/>
            <w:szCs w:val="24"/>
          </w:rPr>
          <w:t>http://www.consultant.ru/edu/student/study/</w:t>
        </w:r>
      </w:hyperlink>
    </w:p>
    <w:p w:rsidR="00D9194F" w:rsidRPr="00E62D45" w:rsidRDefault="00D9194F" w:rsidP="00D9194F">
      <w:pPr>
        <w:pStyle w:val="a4"/>
        <w:numPr>
          <w:ilvl w:val="0"/>
          <w:numId w:val="13"/>
        </w:numPr>
        <w:spacing w:after="0" w:line="240" w:lineRule="auto"/>
        <w:ind w:left="0" w:firstLine="992"/>
        <w:rPr>
          <w:rFonts w:ascii="Times New Roman" w:hAnsi="Times New Roman"/>
          <w:color w:val="000000"/>
          <w:sz w:val="24"/>
          <w:szCs w:val="24"/>
        </w:rPr>
      </w:pPr>
      <w:r w:rsidRPr="00E62D45">
        <w:rPr>
          <w:rFonts w:ascii="Times New Roman" w:hAnsi="Times New Roman"/>
          <w:color w:val="000000"/>
          <w:sz w:val="24"/>
          <w:szCs w:val="24"/>
        </w:rPr>
        <w:t xml:space="preserve">Справочная правовая система «Гарант» - </w:t>
      </w:r>
      <w:r w:rsidRPr="00E62D45">
        <w:rPr>
          <w:rFonts w:ascii="Times New Roman" w:hAnsi="Times New Roman"/>
          <w:sz w:val="24"/>
          <w:szCs w:val="24"/>
        </w:rPr>
        <w:t xml:space="preserve">Режим доступа: </w:t>
      </w:r>
      <w:hyperlink r:id="rId28" w:history="1">
        <w:r w:rsidR="0095681D">
          <w:rPr>
            <w:rStyle w:val="a7"/>
            <w:rFonts w:ascii="Times New Roman" w:hAnsi="Times New Roman"/>
            <w:sz w:val="24"/>
            <w:szCs w:val="24"/>
          </w:rPr>
          <w:t>http://edu.garant.ru/omga/</w:t>
        </w:r>
      </w:hyperlink>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color w:val="000000"/>
          <w:sz w:val="24"/>
          <w:szCs w:val="24"/>
          <w:lang w:eastAsia="ru-RU"/>
        </w:rPr>
      </w:pPr>
      <w:r w:rsidRPr="00E62D45">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9" w:history="1">
        <w:r w:rsidR="0095681D">
          <w:rPr>
            <w:rStyle w:val="a7"/>
            <w:rFonts w:ascii="Times New Roman" w:eastAsia="Times New Roman" w:hAnsi="Times New Roman"/>
            <w:sz w:val="24"/>
            <w:szCs w:val="24"/>
            <w:lang w:eastAsia="ru-RU"/>
          </w:rPr>
          <w:t>http://pravo.gov.ru.</w:t>
        </w:r>
      </w:hyperlink>
      <w:r w:rsidRPr="00E62D45">
        <w:rPr>
          <w:rFonts w:ascii="Times New Roman" w:eastAsia="Times New Roman" w:hAnsi="Times New Roman"/>
          <w:color w:val="000000"/>
          <w:sz w:val="24"/>
          <w:szCs w:val="24"/>
          <w:lang w:eastAsia="ru-RU"/>
        </w:rPr>
        <w:t>.</w:t>
      </w:r>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color w:val="000000"/>
          <w:sz w:val="24"/>
          <w:szCs w:val="24"/>
          <w:lang w:eastAsia="ru-RU"/>
        </w:rPr>
      </w:pPr>
      <w:r w:rsidRPr="00E62D45">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sidRPr="00E62D45">
        <w:rPr>
          <w:rFonts w:ascii="Times New Roman" w:eastAsia="Times New Roman" w:hAnsi="Times New Roman"/>
          <w:color w:val="000000"/>
          <w:sz w:val="24"/>
          <w:szCs w:val="24"/>
          <w:lang w:eastAsia="ru-RU"/>
        </w:rPr>
        <w:br/>
        <w:t xml:space="preserve">образования </w:t>
      </w:r>
      <w:hyperlink r:id="rId30" w:history="1">
        <w:r w:rsidR="0095681D">
          <w:rPr>
            <w:rStyle w:val="a7"/>
            <w:rFonts w:ascii="Times New Roman" w:eastAsia="Times New Roman" w:hAnsi="Times New Roman"/>
            <w:sz w:val="24"/>
            <w:szCs w:val="24"/>
            <w:lang w:eastAsia="ru-RU"/>
          </w:rPr>
          <w:t>http://fgosvo.ru.</w:t>
        </w:r>
      </w:hyperlink>
      <w:r w:rsidRPr="00E62D45">
        <w:rPr>
          <w:rFonts w:ascii="Times New Roman" w:eastAsia="Times New Roman" w:hAnsi="Times New Roman"/>
          <w:color w:val="000000"/>
          <w:sz w:val="24"/>
          <w:szCs w:val="24"/>
          <w:lang w:eastAsia="ru-RU"/>
        </w:rPr>
        <w:t>.</w:t>
      </w:r>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color w:val="000000"/>
          <w:sz w:val="24"/>
          <w:szCs w:val="24"/>
          <w:lang w:eastAsia="ru-RU"/>
        </w:rPr>
      </w:pPr>
      <w:r w:rsidRPr="00E62D45">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1" w:history="1">
        <w:r w:rsidR="0095681D">
          <w:rPr>
            <w:rStyle w:val="a7"/>
            <w:rFonts w:ascii="Times New Roman" w:eastAsia="Times New Roman" w:hAnsi="Times New Roman"/>
            <w:sz w:val="24"/>
            <w:szCs w:val="24"/>
            <w:lang w:eastAsia="ru-RU"/>
          </w:rPr>
          <w:t>http://www.ict.edu.ru.</w:t>
        </w:r>
      </w:hyperlink>
      <w:r w:rsidRPr="00E62D45">
        <w:rPr>
          <w:rFonts w:ascii="Times New Roman" w:eastAsia="Times New Roman" w:hAnsi="Times New Roman"/>
          <w:color w:val="000000"/>
          <w:sz w:val="24"/>
          <w:szCs w:val="24"/>
          <w:lang w:eastAsia="ru-RU"/>
        </w:rPr>
        <w:t>.</w:t>
      </w:r>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sz w:val="24"/>
          <w:szCs w:val="24"/>
        </w:rPr>
      </w:pPr>
      <w:r w:rsidRPr="00E62D45">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2" w:history="1">
        <w:r w:rsidR="0095681D">
          <w:rPr>
            <w:rStyle w:val="a7"/>
            <w:rFonts w:ascii="Times New Roman" w:eastAsia="Times New Roman" w:hAnsi="Times New Roman"/>
            <w:sz w:val="24"/>
            <w:szCs w:val="24"/>
          </w:rPr>
          <w:t>https://www.cfin.ru/rubricator.shtml</w:t>
        </w:r>
      </w:hyperlink>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sz w:val="24"/>
          <w:szCs w:val="24"/>
        </w:rPr>
      </w:pPr>
      <w:r w:rsidRPr="00E62D45">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3" w:history="1">
        <w:r w:rsidR="0095681D">
          <w:rPr>
            <w:rStyle w:val="a7"/>
            <w:rFonts w:ascii="Times New Roman" w:eastAsia="Times New Roman" w:hAnsi="Times New Roman"/>
            <w:sz w:val="24"/>
            <w:szCs w:val="24"/>
          </w:rPr>
          <w:t>http://ecsocman.hse.ru</w:t>
        </w:r>
      </w:hyperlink>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sz w:val="24"/>
          <w:szCs w:val="24"/>
        </w:rPr>
      </w:pPr>
      <w:r w:rsidRPr="00E62D45">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4" w:history="1">
        <w:r w:rsidR="0095681D">
          <w:rPr>
            <w:rStyle w:val="a7"/>
            <w:rFonts w:ascii="Times New Roman" w:eastAsia="Times New Roman" w:hAnsi="Times New Roman"/>
            <w:sz w:val="24"/>
            <w:szCs w:val="24"/>
          </w:rPr>
          <w:t>www.economy.gov.ru</w:t>
        </w:r>
      </w:hyperlink>
    </w:p>
    <w:p w:rsidR="00D9194F" w:rsidRPr="00E62D45" w:rsidRDefault="00D9194F" w:rsidP="00D9194F">
      <w:pPr>
        <w:pStyle w:val="a4"/>
        <w:numPr>
          <w:ilvl w:val="0"/>
          <w:numId w:val="13"/>
        </w:numPr>
        <w:spacing w:after="0" w:line="240" w:lineRule="auto"/>
        <w:ind w:left="0" w:firstLine="992"/>
        <w:jc w:val="both"/>
        <w:rPr>
          <w:rFonts w:ascii="Times New Roman" w:eastAsia="Times New Roman" w:hAnsi="Times New Roman"/>
          <w:sz w:val="24"/>
          <w:szCs w:val="24"/>
        </w:rPr>
      </w:pPr>
      <w:r w:rsidRPr="00E62D45">
        <w:rPr>
          <w:rFonts w:ascii="Times New Roman" w:eastAsia="Times New Roman" w:hAnsi="Times New Roman"/>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sidRPr="00E62D45">
        <w:rPr>
          <w:rFonts w:ascii="Times New Roman" w:eastAsia="Times New Roman" w:hAnsi="Times New Roman"/>
          <w:color w:val="0000FF"/>
          <w:sz w:val="24"/>
          <w:szCs w:val="24"/>
        </w:rPr>
        <w:t>innovation.gov.ru</w:t>
      </w:r>
    </w:p>
    <w:p w:rsidR="00D9194F" w:rsidRPr="00E62D45" w:rsidRDefault="00D9194F" w:rsidP="00D9194F">
      <w:pPr>
        <w:ind w:firstLine="992"/>
        <w:jc w:val="both"/>
        <w:rPr>
          <w:b/>
          <w:sz w:val="24"/>
          <w:szCs w:val="24"/>
        </w:rPr>
      </w:pPr>
    </w:p>
    <w:p w:rsidR="00CF2B2F" w:rsidRPr="00793E1B" w:rsidRDefault="00CF2B2F" w:rsidP="00705FB5">
      <w:pPr>
        <w:widowControl/>
        <w:autoSpaceDE/>
        <w:adjustRightInd/>
        <w:jc w:val="both"/>
        <w:rPr>
          <w:color w:val="000000"/>
          <w:sz w:val="24"/>
          <w:szCs w:val="24"/>
        </w:rPr>
      </w:pPr>
    </w:p>
    <w:p w:rsidR="00211C1B" w:rsidRPr="00F0599E" w:rsidRDefault="00607E17" w:rsidP="00705FB5">
      <w:pPr>
        <w:widowControl/>
        <w:autoSpaceDE/>
        <w:autoSpaceDN/>
        <w:adjustRightInd/>
        <w:ind w:firstLine="709"/>
        <w:jc w:val="both"/>
        <w:rPr>
          <w:b/>
          <w:sz w:val="24"/>
          <w:szCs w:val="24"/>
        </w:rPr>
      </w:pPr>
      <w:r w:rsidRPr="00793E1B">
        <w:rPr>
          <w:b/>
          <w:color w:val="000000"/>
          <w:sz w:val="24"/>
          <w:szCs w:val="24"/>
        </w:rPr>
        <w:t>1</w:t>
      </w:r>
      <w:r w:rsidR="00C77345">
        <w:rPr>
          <w:b/>
          <w:color w:val="000000"/>
          <w:sz w:val="24"/>
          <w:szCs w:val="24"/>
        </w:rPr>
        <w:t>1</w:t>
      </w:r>
      <w:r w:rsidRPr="00F0599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793E1B" w:rsidRDefault="00F322E1" w:rsidP="00A76E53">
      <w:pPr>
        <w:widowControl/>
        <w:autoSpaceDE/>
        <w:autoSpaceDN/>
        <w:adjustRightInd/>
        <w:ind w:firstLine="709"/>
        <w:jc w:val="both"/>
        <w:rPr>
          <w:color w:val="000000"/>
          <w:sz w:val="24"/>
          <w:szCs w:val="24"/>
        </w:rPr>
      </w:pPr>
      <w:r w:rsidRPr="00F0599E">
        <w:rPr>
          <w:sz w:val="24"/>
          <w:szCs w:val="24"/>
        </w:rPr>
        <w:t>Для осуществления образовательного процесса по дисциплине «</w:t>
      </w:r>
      <w:r w:rsidR="00454C9E">
        <w:rPr>
          <w:b/>
          <w:sz w:val="24"/>
          <w:szCs w:val="24"/>
        </w:rPr>
        <w:t>Антикризисное управление</w:t>
      </w:r>
      <w:r w:rsidRPr="00F0599E">
        <w:rPr>
          <w:sz w:val="24"/>
          <w:szCs w:val="24"/>
        </w:rPr>
        <w:t xml:space="preserve">» Академия располагает материально-технической базой, соответствующей противопожарным правилам и </w:t>
      </w:r>
      <w:r w:rsidR="00F0599E" w:rsidRPr="00F0599E">
        <w:rPr>
          <w:sz w:val="24"/>
          <w:szCs w:val="24"/>
        </w:rPr>
        <w:t>нормам,</w:t>
      </w:r>
      <w:r w:rsidR="00F0599E" w:rsidRPr="00793E1B">
        <w:rPr>
          <w:color w:val="000000"/>
          <w:sz w:val="24"/>
          <w:szCs w:val="24"/>
        </w:rPr>
        <w:t xml:space="preserve"> обеспечивающим</w:t>
      </w:r>
      <w:r w:rsidRPr="00793E1B">
        <w:rPr>
          <w:color w:val="000000"/>
          <w:sz w:val="24"/>
          <w:szCs w:val="24"/>
        </w:rPr>
        <w:t xml:space="preserve"> проведение </w:t>
      </w:r>
      <w:r w:rsidR="00F0599E" w:rsidRPr="00793E1B">
        <w:rPr>
          <w:color w:val="000000"/>
          <w:sz w:val="24"/>
          <w:szCs w:val="24"/>
        </w:rPr>
        <w:t>всех видов</w:t>
      </w:r>
      <w:r w:rsidRPr="00793E1B">
        <w:rPr>
          <w:color w:val="000000"/>
          <w:sz w:val="24"/>
          <w:szCs w:val="24"/>
        </w:rPr>
        <w:t xml:space="preserve"> дисциплинарной и междисциплинарной подготовки, </w:t>
      </w:r>
      <w:r w:rsidR="00F0599E" w:rsidRPr="00793E1B">
        <w:rPr>
          <w:color w:val="000000"/>
          <w:sz w:val="24"/>
          <w:szCs w:val="24"/>
        </w:rPr>
        <w:t>практической и</w:t>
      </w:r>
      <w:r w:rsidRPr="00793E1B">
        <w:rPr>
          <w:color w:val="000000"/>
          <w:sz w:val="24"/>
          <w:szCs w:val="24"/>
        </w:rPr>
        <w:t xml:space="preserve"> научно-исследовательской работ обучающихся, предусмотренных рабочей программой дисциплины.</w:t>
      </w:r>
    </w:p>
    <w:p w:rsidR="00C77345" w:rsidRPr="0018044B" w:rsidRDefault="00C77345" w:rsidP="00C77345">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C77345" w:rsidRPr="0018044B" w:rsidRDefault="00C77345" w:rsidP="00C77345">
      <w:pPr>
        <w:widowControl/>
        <w:autoSpaceDE/>
        <w:autoSpaceDN/>
        <w:adjustRightInd/>
        <w:ind w:firstLine="709"/>
        <w:jc w:val="both"/>
        <w:rPr>
          <w:sz w:val="24"/>
          <w:szCs w:val="24"/>
        </w:rPr>
      </w:pPr>
      <w:r w:rsidRPr="0018044B">
        <w:rPr>
          <w:sz w:val="24"/>
          <w:szCs w:val="24"/>
        </w:rPr>
        <w:t>1. Для проведения лекционных занятий:</w:t>
      </w:r>
    </w:p>
    <w:p w:rsidR="00C77345" w:rsidRPr="0018044B" w:rsidRDefault="00C77345" w:rsidP="00C77345">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w:t>
      </w:r>
      <w:r w:rsidRPr="0018044B">
        <w:rPr>
          <w:sz w:val="24"/>
          <w:szCs w:val="24"/>
        </w:rPr>
        <w:lastRenderedPageBreak/>
        <w:t xml:space="preserve">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95681D">
          <w:rPr>
            <w:color w:val="0000FF"/>
            <w:sz w:val="24"/>
            <w:szCs w:val="24"/>
            <w:u w:val="single"/>
          </w:rPr>
          <w:t>www.biblio-online.ru</w:t>
        </w:r>
      </w:hyperlink>
      <w:r w:rsidRPr="0018044B">
        <w:rPr>
          <w:sz w:val="24"/>
          <w:szCs w:val="24"/>
        </w:rPr>
        <w:t>.</w:t>
      </w:r>
    </w:p>
    <w:p w:rsidR="00C77345" w:rsidRPr="0018044B" w:rsidRDefault="00C77345" w:rsidP="00C77345">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77345" w:rsidRPr="0018044B" w:rsidRDefault="00C77345" w:rsidP="00C77345">
      <w:pPr>
        <w:ind w:firstLine="709"/>
        <w:jc w:val="both"/>
        <w:rPr>
          <w:sz w:val="24"/>
          <w:szCs w:val="24"/>
        </w:rPr>
      </w:pPr>
      <w:r w:rsidRPr="0018044B">
        <w:rPr>
          <w:sz w:val="24"/>
          <w:szCs w:val="24"/>
        </w:rPr>
        <w:t>2. Для проведения практических занятий:</w:t>
      </w:r>
    </w:p>
    <w:p w:rsidR="00C77345" w:rsidRPr="0018044B" w:rsidRDefault="00C77345" w:rsidP="00C77345">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77345" w:rsidRPr="0018044B" w:rsidRDefault="00C77345" w:rsidP="00C77345">
      <w:pPr>
        <w:ind w:firstLine="709"/>
        <w:jc w:val="both"/>
        <w:rPr>
          <w:sz w:val="24"/>
          <w:szCs w:val="24"/>
        </w:rPr>
      </w:pPr>
      <w:r w:rsidRPr="0018044B">
        <w:rPr>
          <w:sz w:val="24"/>
          <w:szCs w:val="24"/>
        </w:rPr>
        <w:t>3. Для проведения групповых и индивидуальных консультаций:</w:t>
      </w:r>
    </w:p>
    <w:p w:rsidR="00C77345" w:rsidRPr="0018044B" w:rsidRDefault="00C77345" w:rsidP="00C77345">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5681D">
          <w:rPr>
            <w:color w:val="0000FF"/>
            <w:sz w:val="24"/>
            <w:szCs w:val="24"/>
            <w:u w:val="single"/>
          </w:rPr>
          <w:t>www.biblio-online.ru</w:t>
        </w:r>
      </w:hyperlink>
      <w:r w:rsidRPr="0018044B">
        <w:rPr>
          <w:sz w:val="24"/>
          <w:szCs w:val="24"/>
        </w:rPr>
        <w:t xml:space="preserve"> </w:t>
      </w:r>
    </w:p>
    <w:p w:rsidR="00C77345" w:rsidRPr="0018044B" w:rsidRDefault="00C77345" w:rsidP="00C77345">
      <w:pPr>
        <w:ind w:firstLine="709"/>
        <w:jc w:val="both"/>
        <w:rPr>
          <w:sz w:val="24"/>
          <w:szCs w:val="24"/>
        </w:rPr>
      </w:pPr>
      <w:r w:rsidRPr="0018044B">
        <w:rPr>
          <w:sz w:val="24"/>
          <w:szCs w:val="24"/>
        </w:rPr>
        <w:t>4. Для самостоятельной работы:</w:t>
      </w:r>
    </w:p>
    <w:p w:rsidR="00C77345" w:rsidRPr="0018044B" w:rsidRDefault="00C77345" w:rsidP="00C77345">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5" w:history="1">
        <w:r w:rsidR="0095681D">
          <w:rPr>
            <w:rStyle w:val="a7"/>
            <w:sz w:val="24"/>
            <w:szCs w:val="24"/>
          </w:rPr>
          <w:t>http://www.iprbookshop.ru</w:t>
        </w:r>
      </w:hyperlink>
      <w:r w:rsidRPr="0018044B">
        <w:rPr>
          <w:sz w:val="24"/>
          <w:szCs w:val="24"/>
        </w:rPr>
        <w:t xml:space="preserve"> и «ЭБС ЮРАЙТ» - режим доступа: </w:t>
      </w:r>
      <w:hyperlink w:history="1">
        <w:r w:rsidR="0095681D">
          <w:rPr>
            <w:color w:val="0000FF"/>
            <w:sz w:val="24"/>
            <w:szCs w:val="24"/>
            <w:u w:val="single"/>
          </w:rPr>
          <w:t>www.biblio-online.ru</w:t>
        </w:r>
      </w:hyperlink>
      <w:r w:rsidRPr="0018044B">
        <w:rPr>
          <w:sz w:val="24"/>
          <w:szCs w:val="24"/>
        </w:rPr>
        <w:t>.</w:t>
      </w:r>
    </w:p>
    <w:p w:rsidR="00C77345" w:rsidRPr="0018044B" w:rsidRDefault="00C77345" w:rsidP="00C77345">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6" w:history="1">
        <w:r w:rsidR="0095681D">
          <w:rPr>
            <w:rStyle w:val="a7"/>
            <w:sz w:val="24"/>
            <w:szCs w:val="24"/>
          </w:rPr>
          <w:t>http://www.iprbookshop.ru.</w:t>
        </w:r>
      </w:hyperlink>
      <w:r w:rsidRPr="0018044B">
        <w:rPr>
          <w:sz w:val="24"/>
          <w:szCs w:val="24"/>
        </w:rPr>
        <w:t>.</w:t>
      </w:r>
    </w:p>
    <w:p w:rsidR="00C77345" w:rsidRPr="0018044B" w:rsidRDefault="00C77345" w:rsidP="00C77345">
      <w:pPr>
        <w:ind w:firstLine="709"/>
        <w:jc w:val="both"/>
        <w:rPr>
          <w:sz w:val="24"/>
          <w:szCs w:val="24"/>
        </w:rPr>
      </w:pPr>
      <w:r w:rsidRPr="0018044B">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77345" w:rsidRPr="0018044B" w:rsidRDefault="0095681D" w:rsidP="00C77345">
      <w:pPr>
        <w:tabs>
          <w:tab w:val="center" w:pos="4677"/>
        </w:tabs>
        <w:jc w:val="both"/>
        <w:rPr>
          <w:sz w:val="24"/>
          <w:szCs w:val="24"/>
        </w:rPr>
      </w:pPr>
      <w:hyperlink w:history="1">
        <w:r>
          <w:rPr>
            <w:color w:val="0000FF"/>
            <w:sz w:val="24"/>
            <w:szCs w:val="24"/>
            <w:u w:val="single"/>
          </w:rPr>
          <w:t>www.biblio-online.ru</w:t>
        </w:r>
      </w:hyperlink>
      <w:r w:rsidR="00C77345" w:rsidRPr="0018044B">
        <w:rPr>
          <w:sz w:val="24"/>
          <w:szCs w:val="24"/>
        </w:rPr>
        <w:t xml:space="preserve"> САБ ИРБИС 64.</w:t>
      </w:r>
      <w:r w:rsidR="00C77345" w:rsidRPr="0018044B">
        <w:rPr>
          <w:sz w:val="24"/>
          <w:szCs w:val="24"/>
        </w:rPr>
        <w:tab/>
      </w:r>
    </w:p>
    <w:p w:rsidR="00C77345" w:rsidRPr="0018044B" w:rsidRDefault="00C77345" w:rsidP="00C77345">
      <w:pPr>
        <w:jc w:val="both"/>
        <w:rPr>
          <w:sz w:val="24"/>
          <w:szCs w:val="24"/>
        </w:rPr>
      </w:pPr>
    </w:p>
    <w:p w:rsidR="00FA5C55" w:rsidRPr="00793E1B" w:rsidRDefault="00FA5C55" w:rsidP="00C77345">
      <w:pPr>
        <w:widowControl/>
        <w:autoSpaceDE/>
        <w:autoSpaceDN/>
        <w:adjustRightInd/>
        <w:ind w:firstLine="709"/>
        <w:jc w:val="both"/>
        <w:rPr>
          <w:color w:val="000000"/>
          <w:sz w:val="24"/>
          <w:szCs w:val="24"/>
        </w:rPr>
      </w:pPr>
    </w:p>
    <w:sectPr w:rsidR="00FA5C55" w:rsidRPr="00793E1B" w:rsidSect="002933E5">
      <w:headerReference w:type="even" r:id="rId37"/>
      <w:headerReference w:type="default" r:id="rId38"/>
      <w:footerReference w:type="even" r:id="rId39"/>
      <w:footerReference w:type="default" r:id="rId40"/>
      <w:headerReference w:type="first" r:id="rId41"/>
      <w:footerReference w:type="firs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0719D" w:rsidRDefault="0050719D" w:rsidP="00160BC1">
      <w:r>
        <w:separator/>
      </w:r>
    </w:p>
  </w:endnote>
  <w:endnote w:type="continuationSeparator" w:id="0">
    <w:p w:rsidR="0050719D" w:rsidRDefault="0050719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f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0719D" w:rsidRDefault="0050719D" w:rsidP="00160BC1">
      <w:r>
        <w:separator/>
      </w:r>
    </w:p>
  </w:footnote>
  <w:footnote w:type="continuationSeparator" w:id="0">
    <w:p w:rsidR="0050719D" w:rsidRDefault="0050719D"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783B" w:rsidRDefault="0052783B">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69F"/>
    <w:multiLevelType w:val="hybridMultilevel"/>
    <w:tmpl w:val="2C5893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EF2CB0"/>
    <w:multiLevelType w:val="hybridMultilevel"/>
    <w:tmpl w:val="842CFC48"/>
    <w:lvl w:ilvl="0" w:tplc="036CC884">
      <w:start w:val="1"/>
      <w:numFmt w:val="decimal"/>
      <w:lvlText w:val="%1."/>
      <w:lvlJc w:val="left"/>
      <w:pPr>
        <w:tabs>
          <w:tab w:val="num" w:pos="487"/>
        </w:tabs>
        <w:ind w:left="487" w:hanging="360"/>
      </w:pPr>
      <w:rPr>
        <w:rFonts w:cs="Times New Roman" w:hint="default"/>
        <w:b w:val="0"/>
      </w:rPr>
    </w:lvl>
    <w:lvl w:ilvl="1" w:tplc="04190019">
      <w:start w:val="1"/>
      <w:numFmt w:val="lowerLetter"/>
      <w:lvlText w:val="%2."/>
      <w:lvlJc w:val="left"/>
      <w:pPr>
        <w:tabs>
          <w:tab w:val="num" w:pos="1207"/>
        </w:tabs>
        <w:ind w:left="1207" w:hanging="360"/>
      </w:pPr>
      <w:rPr>
        <w:rFonts w:cs="Times New Roman"/>
      </w:rPr>
    </w:lvl>
    <w:lvl w:ilvl="2" w:tplc="0419001B">
      <w:start w:val="1"/>
      <w:numFmt w:val="lowerRoman"/>
      <w:lvlText w:val="%3."/>
      <w:lvlJc w:val="right"/>
      <w:pPr>
        <w:tabs>
          <w:tab w:val="num" w:pos="1927"/>
        </w:tabs>
        <w:ind w:left="1927" w:hanging="180"/>
      </w:pPr>
      <w:rPr>
        <w:rFonts w:cs="Times New Roman"/>
      </w:rPr>
    </w:lvl>
    <w:lvl w:ilvl="3" w:tplc="0419000F">
      <w:start w:val="1"/>
      <w:numFmt w:val="decimal"/>
      <w:lvlText w:val="%4."/>
      <w:lvlJc w:val="left"/>
      <w:pPr>
        <w:tabs>
          <w:tab w:val="num" w:pos="2647"/>
        </w:tabs>
        <w:ind w:left="2647" w:hanging="360"/>
      </w:pPr>
      <w:rPr>
        <w:rFonts w:cs="Times New Roman"/>
      </w:rPr>
    </w:lvl>
    <w:lvl w:ilvl="4" w:tplc="04190019">
      <w:start w:val="1"/>
      <w:numFmt w:val="lowerLetter"/>
      <w:lvlText w:val="%5."/>
      <w:lvlJc w:val="left"/>
      <w:pPr>
        <w:tabs>
          <w:tab w:val="num" w:pos="3367"/>
        </w:tabs>
        <w:ind w:left="3367" w:hanging="360"/>
      </w:pPr>
      <w:rPr>
        <w:rFonts w:cs="Times New Roman"/>
      </w:rPr>
    </w:lvl>
    <w:lvl w:ilvl="5" w:tplc="0419001B">
      <w:start w:val="1"/>
      <w:numFmt w:val="lowerRoman"/>
      <w:lvlText w:val="%6."/>
      <w:lvlJc w:val="right"/>
      <w:pPr>
        <w:tabs>
          <w:tab w:val="num" w:pos="4087"/>
        </w:tabs>
        <w:ind w:left="4087" w:hanging="180"/>
      </w:pPr>
      <w:rPr>
        <w:rFonts w:cs="Times New Roman"/>
      </w:rPr>
    </w:lvl>
    <w:lvl w:ilvl="6" w:tplc="0419000F">
      <w:start w:val="1"/>
      <w:numFmt w:val="decimal"/>
      <w:lvlText w:val="%7."/>
      <w:lvlJc w:val="left"/>
      <w:pPr>
        <w:tabs>
          <w:tab w:val="num" w:pos="4807"/>
        </w:tabs>
        <w:ind w:left="4807" w:hanging="360"/>
      </w:pPr>
      <w:rPr>
        <w:rFonts w:cs="Times New Roman"/>
      </w:rPr>
    </w:lvl>
    <w:lvl w:ilvl="7" w:tplc="04190019">
      <w:start w:val="1"/>
      <w:numFmt w:val="lowerLetter"/>
      <w:lvlText w:val="%8."/>
      <w:lvlJc w:val="left"/>
      <w:pPr>
        <w:tabs>
          <w:tab w:val="num" w:pos="5527"/>
        </w:tabs>
        <w:ind w:left="5527" w:hanging="360"/>
      </w:pPr>
      <w:rPr>
        <w:rFonts w:cs="Times New Roman"/>
      </w:rPr>
    </w:lvl>
    <w:lvl w:ilvl="8" w:tplc="0419001B">
      <w:start w:val="1"/>
      <w:numFmt w:val="lowerRoman"/>
      <w:lvlText w:val="%9."/>
      <w:lvlJc w:val="right"/>
      <w:pPr>
        <w:tabs>
          <w:tab w:val="num" w:pos="6247"/>
        </w:tabs>
        <w:ind w:left="6247" w:hanging="180"/>
      </w:pPr>
      <w:rPr>
        <w:rFonts w:cs="Times New Roman"/>
      </w:rPr>
    </w:lvl>
  </w:abstractNum>
  <w:abstractNum w:abstractNumId="2" w15:restartNumberingAfterBreak="0">
    <w:nsid w:val="0B992BCF"/>
    <w:multiLevelType w:val="hybridMultilevel"/>
    <w:tmpl w:val="CC80F6C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7222BB"/>
    <w:multiLevelType w:val="hybridMultilevel"/>
    <w:tmpl w:val="DFA8BC7E"/>
    <w:lvl w:ilvl="0" w:tplc="83C8FAD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AC63827"/>
    <w:multiLevelType w:val="hybridMultilevel"/>
    <w:tmpl w:val="E4D2F3E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B9776C"/>
    <w:multiLevelType w:val="hybridMultilevel"/>
    <w:tmpl w:val="961E971C"/>
    <w:lvl w:ilvl="0" w:tplc="83C8FAD8">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1" w15:restartNumberingAfterBreak="0">
    <w:nsid w:val="68252040"/>
    <w:multiLevelType w:val="hybridMultilevel"/>
    <w:tmpl w:val="C810974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7DDD5089"/>
    <w:multiLevelType w:val="hybridMultilevel"/>
    <w:tmpl w:val="D1F8C65E"/>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10"/>
  </w:num>
  <w:num w:numId="2">
    <w:abstractNumId w:val="7"/>
  </w:num>
  <w:num w:numId="3">
    <w:abstractNumId w:val="5"/>
  </w:num>
  <w:num w:numId="4">
    <w:abstractNumId w:val="9"/>
  </w:num>
  <w:num w:numId="5">
    <w:abstractNumId w:val="1"/>
  </w:num>
  <w:num w:numId="6">
    <w:abstractNumId w:val="0"/>
  </w:num>
  <w:num w:numId="7">
    <w:abstractNumId w:val="2"/>
  </w:num>
  <w:num w:numId="8">
    <w:abstractNumId w:val="11"/>
  </w:num>
  <w:num w:numId="9">
    <w:abstractNumId w:val="6"/>
  </w:num>
  <w:num w:numId="10">
    <w:abstractNumId w:val="12"/>
  </w:num>
  <w:num w:numId="11">
    <w:abstractNumId w:val="4"/>
  </w:num>
  <w:num w:numId="12">
    <w:abstractNumId w:val="8"/>
  </w:num>
  <w:num w:numId="1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autoHyphenation/>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CurrentCursorPosition" w:val="1668"/>
  </w:docVars>
  <w:rsids>
    <w:rsidRoot w:val="00355C7E"/>
    <w:rsid w:val="000027DC"/>
    <w:rsid w:val="0001357D"/>
    <w:rsid w:val="00027D2C"/>
    <w:rsid w:val="00027E5B"/>
    <w:rsid w:val="000363BC"/>
    <w:rsid w:val="00037461"/>
    <w:rsid w:val="00045B54"/>
    <w:rsid w:val="00051AEE"/>
    <w:rsid w:val="00060A01"/>
    <w:rsid w:val="00064AA9"/>
    <w:rsid w:val="000751D2"/>
    <w:rsid w:val="00076159"/>
    <w:rsid w:val="000835F5"/>
    <w:rsid w:val="000875BF"/>
    <w:rsid w:val="000911D1"/>
    <w:rsid w:val="000924EC"/>
    <w:rsid w:val="000A4FAC"/>
    <w:rsid w:val="000B1331"/>
    <w:rsid w:val="000B7795"/>
    <w:rsid w:val="000C4546"/>
    <w:rsid w:val="000C6D39"/>
    <w:rsid w:val="000D07C6"/>
    <w:rsid w:val="000D4429"/>
    <w:rsid w:val="000D6DE5"/>
    <w:rsid w:val="000E37E9"/>
    <w:rsid w:val="00102E02"/>
    <w:rsid w:val="00114770"/>
    <w:rsid w:val="001165D0"/>
    <w:rsid w:val="001166B7"/>
    <w:rsid w:val="001167A8"/>
    <w:rsid w:val="00127108"/>
    <w:rsid w:val="00127DEA"/>
    <w:rsid w:val="00131CDA"/>
    <w:rsid w:val="00132F57"/>
    <w:rsid w:val="00135FB9"/>
    <w:rsid w:val="00136269"/>
    <w:rsid w:val="001378B1"/>
    <w:rsid w:val="0015639D"/>
    <w:rsid w:val="00160BC1"/>
    <w:rsid w:val="00161C70"/>
    <w:rsid w:val="001716A9"/>
    <w:rsid w:val="00181AAB"/>
    <w:rsid w:val="00184F65"/>
    <w:rsid w:val="001871AA"/>
    <w:rsid w:val="001872D0"/>
    <w:rsid w:val="001A6533"/>
    <w:rsid w:val="001C4FED"/>
    <w:rsid w:val="001C6305"/>
    <w:rsid w:val="001F11DE"/>
    <w:rsid w:val="001F446C"/>
    <w:rsid w:val="00207E2E"/>
    <w:rsid w:val="00207FB7"/>
    <w:rsid w:val="00211C1B"/>
    <w:rsid w:val="00240A81"/>
    <w:rsid w:val="00245199"/>
    <w:rsid w:val="002657BC"/>
    <w:rsid w:val="00276128"/>
    <w:rsid w:val="0027733F"/>
    <w:rsid w:val="00286D3B"/>
    <w:rsid w:val="00291D05"/>
    <w:rsid w:val="002933E5"/>
    <w:rsid w:val="002A0172"/>
    <w:rsid w:val="002A0D1B"/>
    <w:rsid w:val="002B011B"/>
    <w:rsid w:val="002B331D"/>
    <w:rsid w:val="002B5AB9"/>
    <w:rsid w:val="002B6C87"/>
    <w:rsid w:val="002B734E"/>
    <w:rsid w:val="002C2EAE"/>
    <w:rsid w:val="002C3F08"/>
    <w:rsid w:val="002C7582"/>
    <w:rsid w:val="002D6AC0"/>
    <w:rsid w:val="002E4CB7"/>
    <w:rsid w:val="00315AB7"/>
    <w:rsid w:val="0032166A"/>
    <w:rsid w:val="003235EE"/>
    <w:rsid w:val="00330255"/>
    <w:rsid w:val="00330957"/>
    <w:rsid w:val="0033546E"/>
    <w:rsid w:val="00355C7E"/>
    <w:rsid w:val="003618C2"/>
    <w:rsid w:val="00363097"/>
    <w:rsid w:val="00365758"/>
    <w:rsid w:val="00365B52"/>
    <w:rsid w:val="003668E3"/>
    <w:rsid w:val="00390B62"/>
    <w:rsid w:val="003A3494"/>
    <w:rsid w:val="003A57B5"/>
    <w:rsid w:val="003A6FB0"/>
    <w:rsid w:val="003A71E4"/>
    <w:rsid w:val="003B7F71"/>
    <w:rsid w:val="003C72EA"/>
    <w:rsid w:val="00400491"/>
    <w:rsid w:val="00407242"/>
    <w:rsid w:val="00407404"/>
    <w:rsid w:val="004110F5"/>
    <w:rsid w:val="004133EF"/>
    <w:rsid w:val="00423BC3"/>
    <w:rsid w:val="00435249"/>
    <w:rsid w:val="00452719"/>
    <w:rsid w:val="00454C9E"/>
    <w:rsid w:val="0046365B"/>
    <w:rsid w:val="0047224A"/>
    <w:rsid w:val="0047572F"/>
    <w:rsid w:val="0047633A"/>
    <w:rsid w:val="0048300E"/>
    <w:rsid w:val="0049217A"/>
    <w:rsid w:val="00495E0D"/>
    <w:rsid w:val="004A2C0D"/>
    <w:rsid w:val="004A2E62"/>
    <w:rsid w:val="004A68C9"/>
    <w:rsid w:val="004C5815"/>
    <w:rsid w:val="004C6DB3"/>
    <w:rsid w:val="004D696F"/>
    <w:rsid w:val="004E0C3F"/>
    <w:rsid w:val="004E1ABF"/>
    <w:rsid w:val="004E3D82"/>
    <w:rsid w:val="004E4CD6"/>
    <w:rsid w:val="004E4DB2"/>
    <w:rsid w:val="004E62F1"/>
    <w:rsid w:val="004E753A"/>
    <w:rsid w:val="004F2023"/>
    <w:rsid w:val="004F3C72"/>
    <w:rsid w:val="00502807"/>
    <w:rsid w:val="0050719D"/>
    <w:rsid w:val="00516F43"/>
    <w:rsid w:val="0052783B"/>
    <w:rsid w:val="005362E6"/>
    <w:rsid w:val="00537A62"/>
    <w:rsid w:val="00540F31"/>
    <w:rsid w:val="005465FD"/>
    <w:rsid w:val="0055565E"/>
    <w:rsid w:val="00565480"/>
    <w:rsid w:val="005669CB"/>
    <w:rsid w:val="00572F9F"/>
    <w:rsid w:val="005816EA"/>
    <w:rsid w:val="00582969"/>
    <w:rsid w:val="00583C2E"/>
    <w:rsid w:val="00584FE8"/>
    <w:rsid w:val="00586FAD"/>
    <w:rsid w:val="005915BA"/>
    <w:rsid w:val="00591B36"/>
    <w:rsid w:val="005A28FC"/>
    <w:rsid w:val="005B47CE"/>
    <w:rsid w:val="005C13E4"/>
    <w:rsid w:val="005C20F0"/>
    <w:rsid w:val="005C2C9E"/>
    <w:rsid w:val="005C313A"/>
    <w:rsid w:val="005C32CB"/>
    <w:rsid w:val="005C3A99"/>
    <w:rsid w:val="005C3AEB"/>
    <w:rsid w:val="005C3E07"/>
    <w:rsid w:val="005C7567"/>
    <w:rsid w:val="005D206B"/>
    <w:rsid w:val="005D2E3C"/>
    <w:rsid w:val="005F2349"/>
    <w:rsid w:val="005F608A"/>
    <w:rsid w:val="006044B4"/>
    <w:rsid w:val="00607E17"/>
    <w:rsid w:val="006118F6"/>
    <w:rsid w:val="00623462"/>
    <w:rsid w:val="00624E28"/>
    <w:rsid w:val="00633B67"/>
    <w:rsid w:val="00642A2F"/>
    <w:rsid w:val="006439F4"/>
    <w:rsid w:val="0065606F"/>
    <w:rsid w:val="00656AC4"/>
    <w:rsid w:val="00676914"/>
    <w:rsid w:val="00687B3A"/>
    <w:rsid w:val="00692DD7"/>
    <w:rsid w:val="006B0CA3"/>
    <w:rsid w:val="006B7F47"/>
    <w:rsid w:val="006D108C"/>
    <w:rsid w:val="006D15B6"/>
    <w:rsid w:val="006D6805"/>
    <w:rsid w:val="006E5C19"/>
    <w:rsid w:val="006F2CCD"/>
    <w:rsid w:val="00705379"/>
    <w:rsid w:val="00705814"/>
    <w:rsid w:val="00705FB5"/>
    <w:rsid w:val="007066B1"/>
    <w:rsid w:val="00713D44"/>
    <w:rsid w:val="00725134"/>
    <w:rsid w:val="007327FE"/>
    <w:rsid w:val="007472F3"/>
    <w:rsid w:val="007512C7"/>
    <w:rsid w:val="00752936"/>
    <w:rsid w:val="0076132E"/>
    <w:rsid w:val="0076201E"/>
    <w:rsid w:val="00764497"/>
    <w:rsid w:val="007751FE"/>
    <w:rsid w:val="00777B09"/>
    <w:rsid w:val="00781ADF"/>
    <w:rsid w:val="00783BFE"/>
    <w:rsid w:val="00783D3E"/>
    <w:rsid w:val="00785842"/>
    <w:rsid w:val="007865CB"/>
    <w:rsid w:val="007928D1"/>
    <w:rsid w:val="00793E1B"/>
    <w:rsid w:val="00793F01"/>
    <w:rsid w:val="007A5EE5"/>
    <w:rsid w:val="007A7E7B"/>
    <w:rsid w:val="007B24A7"/>
    <w:rsid w:val="007B2F12"/>
    <w:rsid w:val="007C277B"/>
    <w:rsid w:val="007C3309"/>
    <w:rsid w:val="007D5CC1"/>
    <w:rsid w:val="007E10C6"/>
    <w:rsid w:val="007E2267"/>
    <w:rsid w:val="007F098D"/>
    <w:rsid w:val="007F4B97"/>
    <w:rsid w:val="007F7A4D"/>
    <w:rsid w:val="00801B83"/>
    <w:rsid w:val="00820D1B"/>
    <w:rsid w:val="00823333"/>
    <w:rsid w:val="00823E5A"/>
    <w:rsid w:val="00827AA4"/>
    <w:rsid w:val="008423FF"/>
    <w:rsid w:val="008430D7"/>
    <w:rsid w:val="00857018"/>
    <w:rsid w:val="00857FC8"/>
    <w:rsid w:val="0086651C"/>
    <w:rsid w:val="00881C03"/>
    <w:rsid w:val="0088272E"/>
    <w:rsid w:val="008B6131"/>
    <w:rsid w:val="008B6331"/>
    <w:rsid w:val="008D2B6D"/>
    <w:rsid w:val="008D4A58"/>
    <w:rsid w:val="008E5E59"/>
    <w:rsid w:val="00914BD0"/>
    <w:rsid w:val="00920199"/>
    <w:rsid w:val="00921868"/>
    <w:rsid w:val="009268E6"/>
    <w:rsid w:val="00933625"/>
    <w:rsid w:val="00941875"/>
    <w:rsid w:val="00941E89"/>
    <w:rsid w:val="009477F3"/>
    <w:rsid w:val="00951F6B"/>
    <w:rsid w:val="009528CA"/>
    <w:rsid w:val="00954E45"/>
    <w:rsid w:val="0095681D"/>
    <w:rsid w:val="00965998"/>
    <w:rsid w:val="009665EE"/>
    <w:rsid w:val="0098270A"/>
    <w:rsid w:val="00986166"/>
    <w:rsid w:val="00990D64"/>
    <w:rsid w:val="00995048"/>
    <w:rsid w:val="009A3503"/>
    <w:rsid w:val="009E35D2"/>
    <w:rsid w:val="009F4070"/>
    <w:rsid w:val="00A275E4"/>
    <w:rsid w:val="00A32A5F"/>
    <w:rsid w:val="00A42A41"/>
    <w:rsid w:val="00A44F9E"/>
    <w:rsid w:val="00A53C3B"/>
    <w:rsid w:val="00A567CD"/>
    <w:rsid w:val="00A605BF"/>
    <w:rsid w:val="00A63D90"/>
    <w:rsid w:val="00A63E5E"/>
    <w:rsid w:val="00A75675"/>
    <w:rsid w:val="00A76B13"/>
    <w:rsid w:val="00A76E53"/>
    <w:rsid w:val="00A9607B"/>
    <w:rsid w:val="00A96C48"/>
    <w:rsid w:val="00AA2A29"/>
    <w:rsid w:val="00AA4D58"/>
    <w:rsid w:val="00AB2091"/>
    <w:rsid w:val="00AB47D7"/>
    <w:rsid w:val="00AD0669"/>
    <w:rsid w:val="00AD208A"/>
    <w:rsid w:val="00AD4A3C"/>
    <w:rsid w:val="00AE3177"/>
    <w:rsid w:val="00AF61EB"/>
    <w:rsid w:val="00B21A57"/>
    <w:rsid w:val="00B22938"/>
    <w:rsid w:val="00B24DD1"/>
    <w:rsid w:val="00B402E6"/>
    <w:rsid w:val="00B5209B"/>
    <w:rsid w:val="00B542D4"/>
    <w:rsid w:val="00B54421"/>
    <w:rsid w:val="00B642B8"/>
    <w:rsid w:val="00B8111B"/>
    <w:rsid w:val="00B817E2"/>
    <w:rsid w:val="00B85999"/>
    <w:rsid w:val="00B86EA3"/>
    <w:rsid w:val="00BB6C9A"/>
    <w:rsid w:val="00BB70FB"/>
    <w:rsid w:val="00BE023D"/>
    <w:rsid w:val="00BF1373"/>
    <w:rsid w:val="00BF22FC"/>
    <w:rsid w:val="00C11657"/>
    <w:rsid w:val="00C1245E"/>
    <w:rsid w:val="00C228C5"/>
    <w:rsid w:val="00C24EA8"/>
    <w:rsid w:val="00C26026"/>
    <w:rsid w:val="00C320F3"/>
    <w:rsid w:val="00C33468"/>
    <w:rsid w:val="00C3475E"/>
    <w:rsid w:val="00C40C06"/>
    <w:rsid w:val="00C515A9"/>
    <w:rsid w:val="00C55E91"/>
    <w:rsid w:val="00C57277"/>
    <w:rsid w:val="00C62890"/>
    <w:rsid w:val="00C70CA1"/>
    <w:rsid w:val="00C77345"/>
    <w:rsid w:val="00C90A7A"/>
    <w:rsid w:val="00C93F61"/>
    <w:rsid w:val="00C94464"/>
    <w:rsid w:val="00C953C9"/>
    <w:rsid w:val="00C97397"/>
    <w:rsid w:val="00CA17C1"/>
    <w:rsid w:val="00CA401A"/>
    <w:rsid w:val="00CB27ED"/>
    <w:rsid w:val="00CB61D6"/>
    <w:rsid w:val="00CB77CA"/>
    <w:rsid w:val="00CE4C50"/>
    <w:rsid w:val="00CE6C4B"/>
    <w:rsid w:val="00CF12C6"/>
    <w:rsid w:val="00CF2B2F"/>
    <w:rsid w:val="00CF6292"/>
    <w:rsid w:val="00CF6B12"/>
    <w:rsid w:val="00D02EB8"/>
    <w:rsid w:val="00D152E4"/>
    <w:rsid w:val="00D15F08"/>
    <w:rsid w:val="00D1753D"/>
    <w:rsid w:val="00D21273"/>
    <w:rsid w:val="00D22E62"/>
    <w:rsid w:val="00D23EFA"/>
    <w:rsid w:val="00D34B66"/>
    <w:rsid w:val="00D34D79"/>
    <w:rsid w:val="00D4372E"/>
    <w:rsid w:val="00D63339"/>
    <w:rsid w:val="00D70969"/>
    <w:rsid w:val="00D761E8"/>
    <w:rsid w:val="00D83177"/>
    <w:rsid w:val="00D8506D"/>
    <w:rsid w:val="00D90307"/>
    <w:rsid w:val="00D9194F"/>
    <w:rsid w:val="00D97830"/>
    <w:rsid w:val="00DA3FFC"/>
    <w:rsid w:val="00DA489D"/>
    <w:rsid w:val="00DA48D3"/>
    <w:rsid w:val="00DB08E2"/>
    <w:rsid w:val="00DB0A35"/>
    <w:rsid w:val="00DB228F"/>
    <w:rsid w:val="00DB717F"/>
    <w:rsid w:val="00DC5EB4"/>
    <w:rsid w:val="00DC6660"/>
    <w:rsid w:val="00DD03B9"/>
    <w:rsid w:val="00DD3477"/>
    <w:rsid w:val="00DD6EB4"/>
    <w:rsid w:val="00DE38F3"/>
    <w:rsid w:val="00DF1076"/>
    <w:rsid w:val="00DF1BC3"/>
    <w:rsid w:val="00DF26AA"/>
    <w:rsid w:val="00DF7ED6"/>
    <w:rsid w:val="00E02CDE"/>
    <w:rsid w:val="00E11452"/>
    <w:rsid w:val="00E42AED"/>
    <w:rsid w:val="00E440E8"/>
    <w:rsid w:val="00E4451A"/>
    <w:rsid w:val="00E57BBC"/>
    <w:rsid w:val="00E6512D"/>
    <w:rsid w:val="00E72419"/>
    <w:rsid w:val="00E72975"/>
    <w:rsid w:val="00E73F0C"/>
    <w:rsid w:val="00E7465A"/>
    <w:rsid w:val="00E80E38"/>
    <w:rsid w:val="00E9119D"/>
    <w:rsid w:val="00E919FB"/>
    <w:rsid w:val="00E92238"/>
    <w:rsid w:val="00EA206F"/>
    <w:rsid w:val="00EA3690"/>
    <w:rsid w:val="00EA4ED2"/>
    <w:rsid w:val="00ED28E4"/>
    <w:rsid w:val="00ED789C"/>
    <w:rsid w:val="00EE165B"/>
    <w:rsid w:val="00EE4D57"/>
    <w:rsid w:val="00EE74EF"/>
    <w:rsid w:val="00EF10BC"/>
    <w:rsid w:val="00F00B76"/>
    <w:rsid w:val="00F0599E"/>
    <w:rsid w:val="00F06F17"/>
    <w:rsid w:val="00F226CA"/>
    <w:rsid w:val="00F239D1"/>
    <w:rsid w:val="00F27044"/>
    <w:rsid w:val="00F2743C"/>
    <w:rsid w:val="00F322E1"/>
    <w:rsid w:val="00F342F7"/>
    <w:rsid w:val="00F40FEC"/>
    <w:rsid w:val="00F42549"/>
    <w:rsid w:val="00F54F49"/>
    <w:rsid w:val="00F625A5"/>
    <w:rsid w:val="00F6340E"/>
    <w:rsid w:val="00F63ADF"/>
    <w:rsid w:val="00F63BBC"/>
    <w:rsid w:val="00F8007A"/>
    <w:rsid w:val="00F803A3"/>
    <w:rsid w:val="00F94F6F"/>
    <w:rsid w:val="00F96A96"/>
    <w:rsid w:val="00FA5C55"/>
    <w:rsid w:val="00FB05DD"/>
    <w:rsid w:val="00FB15A7"/>
    <w:rsid w:val="00FB3DFD"/>
    <w:rsid w:val="00FC306B"/>
    <w:rsid w:val="00FC6CE3"/>
    <w:rsid w:val="00FD4E1C"/>
    <w:rsid w:val="00FD60D8"/>
    <w:rsid w:val="00FD6763"/>
    <w:rsid w:val="00FE1F73"/>
    <w:rsid w:val="00FE556E"/>
    <w:rsid w:val="00FE6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912B999-D353-45F1-8717-506B8CB8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211">
    <w:name w:val="Знак2 Знак Знак1 Знак1 Знак Знак Знак Знак Знак Знак Знак Знак Знак Знак Знак Знак"/>
    <w:basedOn w:val="a"/>
    <w:uiPriority w:val="99"/>
    <w:rsid w:val="0055565E"/>
    <w:pPr>
      <w:widowControl/>
      <w:autoSpaceDE/>
      <w:autoSpaceDN/>
      <w:adjustRightInd/>
      <w:spacing w:after="160" w:line="240" w:lineRule="exact"/>
    </w:pPr>
    <w:rPr>
      <w:rFonts w:ascii="Verdana" w:hAnsi="Verdana" w:cs="Verdana"/>
      <w:lang w:val="en-US" w:eastAsia="en-US"/>
    </w:rPr>
  </w:style>
  <w:style w:type="character" w:customStyle="1" w:styleId="20">
    <w:name w:val="Основной текст (2)_"/>
    <w:link w:val="21"/>
    <w:rsid w:val="00CB77CA"/>
    <w:rPr>
      <w:rFonts w:ascii="Times New Roman" w:eastAsia="Times New Roman" w:hAnsi="Times New Roman"/>
      <w:sz w:val="26"/>
      <w:szCs w:val="26"/>
      <w:shd w:val="clear" w:color="auto" w:fill="FFFFFF"/>
    </w:rPr>
  </w:style>
  <w:style w:type="paragraph" w:customStyle="1" w:styleId="21">
    <w:name w:val="Основной текст (2)"/>
    <w:basedOn w:val="a"/>
    <w:link w:val="20"/>
    <w:rsid w:val="00CB77CA"/>
    <w:pPr>
      <w:shd w:val="clear" w:color="auto" w:fill="FFFFFF"/>
      <w:autoSpaceDE/>
      <w:autoSpaceDN/>
      <w:adjustRightInd/>
      <w:spacing w:after="240" w:line="282" w:lineRule="exact"/>
      <w:jc w:val="center"/>
    </w:pPr>
    <w:rPr>
      <w:sz w:val="26"/>
      <w:szCs w:val="26"/>
    </w:rPr>
  </w:style>
  <w:style w:type="character" w:styleId="af2">
    <w:name w:val="FollowedHyperlink"/>
    <w:uiPriority w:val="99"/>
    <w:semiHidden/>
    <w:unhideWhenUsed/>
    <w:rsid w:val="007E2267"/>
    <w:rPr>
      <w:color w:val="800080"/>
      <w:u w:val="single"/>
    </w:rPr>
  </w:style>
  <w:style w:type="character" w:styleId="af3">
    <w:name w:val="Unresolved Mention"/>
    <w:basedOn w:val="a0"/>
    <w:uiPriority w:val="99"/>
    <w:semiHidden/>
    <w:unhideWhenUsed/>
    <w:rsid w:val="009568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59084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62798055">
      <w:bodyDiv w:val="1"/>
      <w:marLeft w:val="0"/>
      <w:marRight w:val="0"/>
      <w:marTop w:val="0"/>
      <w:marBottom w:val="0"/>
      <w:divBdr>
        <w:top w:val="none" w:sz="0" w:space="0" w:color="auto"/>
        <w:left w:val="none" w:sz="0" w:space="0" w:color="auto"/>
        <w:bottom w:val="none" w:sz="0" w:space="0" w:color="auto"/>
        <w:right w:val="none" w:sz="0" w:space="0" w:color="auto"/>
      </w:divBdr>
    </w:div>
    <w:div w:id="81849450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9003069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556699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765288">
      <w:bodyDiv w:val="1"/>
      <w:marLeft w:val="0"/>
      <w:marRight w:val="0"/>
      <w:marTop w:val="0"/>
      <w:marBottom w:val="0"/>
      <w:divBdr>
        <w:top w:val="none" w:sz="0" w:space="0" w:color="auto"/>
        <w:left w:val="none" w:sz="0" w:space="0" w:color="auto"/>
        <w:bottom w:val="none" w:sz="0" w:space="0" w:color="auto"/>
        <w:right w:val="none" w:sz="0" w:space="0" w:color="auto"/>
      </w:divBdr>
    </w:div>
    <w:div w:id="171967190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29247658">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04366843">
      <w:bodyDiv w:val="1"/>
      <w:marLeft w:val="0"/>
      <w:marRight w:val="0"/>
      <w:marTop w:val="0"/>
      <w:marBottom w:val="0"/>
      <w:divBdr>
        <w:top w:val="none" w:sz="0" w:space="0" w:color="auto"/>
        <w:left w:val="none" w:sz="0" w:space="0" w:color="auto"/>
        <w:bottom w:val="none" w:sz="0" w:space="0" w:color="auto"/>
        <w:right w:val="none" w:sz="0" w:space="0" w:color="auto"/>
      </w:divBdr>
    </w:div>
    <w:div w:id="1936591706">
      <w:bodyDiv w:val="1"/>
      <w:marLeft w:val="0"/>
      <w:marRight w:val="0"/>
      <w:marTop w:val="0"/>
      <w:marBottom w:val="0"/>
      <w:divBdr>
        <w:top w:val="none" w:sz="0" w:space="0" w:color="auto"/>
        <w:left w:val="none" w:sz="0" w:space="0" w:color="auto"/>
        <w:bottom w:val="none" w:sz="0" w:space="0" w:color="auto"/>
        <w:right w:val="none" w:sz="0" w:space="0" w:color="auto"/>
      </w:divBdr>
      <w:divsChild>
        <w:div w:id="129132117">
          <w:marLeft w:val="0"/>
          <w:marRight w:val="0"/>
          <w:marTop w:val="0"/>
          <w:marBottom w:val="0"/>
          <w:divBdr>
            <w:top w:val="none" w:sz="0" w:space="0" w:color="auto"/>
            <w:left w:val="none" w:sz="0" w:space="0" w:color="auto"/>
            <w:bottom w:val="none" w:sz="0" w:space="0" w:color="auto"/>
            <w:right w:val="none" w:sz="0" w:space="0" w:color="auto"/>
          </w:divBdr>
        </w:div>
      </w:divsChild>
    </w:div>
    <w:div w:id="1957910218">
      <w:bodyDiv w:val="1"/>
      <w:marLeft w:val="0"/>
      <w:marRight w:val="0"/>
      <w:marTop w:val="0"/>
      <w:marBottom w:val="0"/>
      <w:divBdr>
        <w:top w:val="none" w:sz="0" w:space="0" w:color="auto"/>
        <w:left w:val="none" w:sz="0" w:space="0" w:color="auto"/>
        <w:bottom w:val="none" w:sz="0" w:space="0" w:color="auto"/>
        <w:right w:val="none" w:sz="0" w:space="0" w:color="auto"/>
      </w:divBdr>
      <w:divsChild>
        <w:div w:id="1468088374">
          <w:marLeft w:val="0"/>
          <w:marRight w:val="0"/>
          <w:marTop w:val="0"/>
          <w:marBottom w:val="0"/>
          <w:divBdr>
            <w:top w:val="none" w:sz="0" w:space="0" w:color="auto"/>
            <w:left w:val="none" w:sz="0" w:space="0" w:color="auto"/>
            <w:bottom w:val="none" w:sz="0" w:space="0" w:color="auto"/>
            <w:right w:val="none" w:sz="0" w:space="0" w:color="auto"/>
          </w:divBdr>
        </w:div>
      </w:divsChild>
    </w:div>
    <w:div w:id="2028749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3130"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9" Type="http://schemas.openxmlformats.org/officeDocument/2006/relationships/footer" Target="footer1.xml"/><Relationship Id="rId21" Type="http://schemas.openxmlformats.org/officeDocument/2006/relationships/hyperlink" Target="http://www.oxfordjoumals.org" TargetMode="External"/><Relationship Id="rId34" Type="http://schemas.openxmlformats.org/officeDocument/2006/relationships/hyperlink" Target="http://www.economy.gov.ru"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31741" TargetMode="External"/><Relationship Id="rId24" Type="http://schemas.openxmlformats.org/officeDocument/2006/relationships/hyperlink" Target="http://www.gks.ru" TargetMode="External"/><Relationship Id="rId32" Type="http://schemas.openxmlformats.org/officeDocument/2006/relationships/hyperlink" Target="https://www.cfin.ru/rubricator.shtml"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hyperlink" Target="http://www.iprbookshop.ru." TargetMode="External"/><Relationship Id="rId10" Type="http://schemas.openxmlformats.org/officeDocument/2006/relationships/hyperlink" Target="http://www.iprbookshop.ru/79765.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prbookshop.ru"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hyperlink" Target="http://www.iprbookshop.ru" TargetMode="External"/><Relationship Id="rId43" Type="http://schemas.openxmlformats.org/officeDocument/2006/relationships/fontTable" Target="fontTable.xml"/><Relationship Id="rId8" Type="http://schemas.openxmlformats.org/officeDocument/2006/relationships/hyperlink" Target="http://www.iprbookshop.ru/71189.html" TargetMode="External"/><Relationship Id="rId3" Type="http://schemas.openxmlformats.org/officeDocument/2006/relationships/styles" Target="styles.xml"/><Relationship Id="rId12" Type="http://schemas.openxmlformats.org/officeDocument/2006/relationships/hyperlink" Target="https://biblio-online.ru/bcode/434579"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ecsocman.hse.ru" TargetMode="External"/><Relationship Id="rId38"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A0252F-6A3D-4977-AB07-2D4F6BC3A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19</Pages>
  <Words>7510</Words>
  <Characters>42807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50217</CharactersWithSpaces>
  <SharedDoc>false</SharedDoc>
  <HLinks>
    <vt:vector size="156" baseType="variant">
      <vt:variant>
        <vt:i4>7667820</vt:i4>
      </vt:variant>
      <vt:variant>
        <vt:i4>84</vt:i4>
      </vt:variant>
      <vt:variant>
        <vt:i4>0</vt:i4>
      </vt:variant>
      <vt:variant>
        <vt:i4>5</vt:i4>
      </vt:variant>
      <vt:variant>
        <vt:lpwstr>http://www.iprbookshop.ru/30548</vt:lpwstr>
      </vt:variant>
      <vt:variant>
        <vt:lpwstr/>
      </vt:variant>
      <vt:variant>
        <vt:i4>7667820</vt:i4>
      </vt:variant>
      <vt:variant>
        <vt:i4>78</vt:i4>
      </vt:variant>
      <vt:variant>
        <vt:i4>0</vt:i4>
      </vt:variant>
      <vt:variant>
        <vt:i4>5</vt:i4>
      </vt:variant>
      <vt:variant>
        <vt:lpwstr>http://www.iprbookshop.ru/30548</vt:lpwstr>
      </vt:variant>
      <vt:variant>
        <vt:lpwstr/>
      </vt:variant>
      <vt:variant>
        <vt:i4>3735673</vt:i4>
      </vt:variant>
      <vt:variant>
        <vt:i4>69</vt:i4>
      </vt:variant>
      <vt:variant>
        <vt:i4>0</vt:i4>
      </vt:variant>
      <vt:variant>
        <vt:i4>5</vt:i4>
      </vt:variant>
      <vt:variant>
        <vt:lpwstr>http://ecsocman.hse.ru/</vt:lpwstr>
      </vt:variant>
      <vt:variant>
        <vt:lpwstr/>
      </vt:variant>
      <vt:variant>
        <vt:i4>1310797</vt:i4>
      </vt:variant>
      <vt:variant>
        <vt:i4>66</vt:i4>
      </vt:variant>
      <vt:variant>
        <vt:i4>0</vt:i4>
      </vt:variant>
      <vt:variant>
        <vt:i4>5</vt:i4>
      </vt:variant>
      <vt:variant>
        <vt:lpwstr>https://www.cfin.ru/rubricator.shtml</vt:lpwstr>
      </vt:variant>
      <vt:variant>
        <vt:lpwstr/>
      </vt:variant>
      <vt:variant>
        <vt:i4>8060962</vt:i4>
      </vt:variant>
      <vt:variant>
        <vt:i4>63</vt:i4>
      </vt:variant>
      <vt:variant>
        <vt:i4>0</vt:i4>
      </vt:variant>
      <vt:variant>
        <vt:i4>5</vt:i4>
      </vt:variant>
      <vt:variant>
        <vt:lpwstr>http://www.ict.edu.ru/</vt:lpwstr>
      </vt:variant>
      <vt:variant>
        <vt:lpwstr/>
      </vt:variant>
      <vt:variant>
        <vt:i4>983040</vt:i4>
      </vt:variant>
      <vt:variant>
        <vt:i4>60</vt:i4>
      </vt:variant>
      <vt:variant>
        <vt:i4>0</vt:i4>
      </vt:variant>
      <vt:variant>
        <vt:i4>5</vt:i4>
      </vt:variant>
      <vt:variant>
        <vt:lpwstr>http://fgosvo.ru/</vt:lpwstr>
      </vt:variant>
      <vt:variant>
        <vt:lpwstr/>
      </vt:variant>
      <vt:variant>
        <vt:i4>1638423</vt:i4>
      </vt:variant>
      <vt:variant>
        <vt:i4>57</vt:i4>
      </vt:variant>
      <vt:variant>
        <vt:i4>0</vt:i4>
      </vt:variant>
      <vt:variant>
        <vt:i4>5</vt:i4>
      </vt:variant>
      <vt:variant>
        <vt:lpwstr>http://pravo.gov.ru/</vt:lpwstr>
      </vt:variant>
      <vt:variant>
        <vt:lpwstr/>
      </vt:variant>
      <vt:variant>
        <vt:i4>3538985</vt:i4>
      </vt:variant>
      <vt:variant>
        <vt:i4>54</vt:i4>
      </vt:variant>
      <vt:variant>
        <vt:i4>0</vt:i4>
      </vt:variant>
      <vt:variant>
        <vt:i4>5</vt:i4>
      </vt:variant>
      <vt:variant>
        <vt:lpwstr>http://ru.spinform.ru/</vt:lpwstr>
      </vt:variant>
      <vt:variant>
        <vt:lpwstr/>
      </vt:variant>
      <vt:variant>
        <vt:i4>3801215</vt:i4>
      </vt:variant>
      <vt:variant>
        <vt:i4>51</vt:i4>
      </vt:variant>
      <vt:variant>
        <vt:i4>0</vt:i4>
      </vt:variant>
      <vt:variant>
        <vt:i4>5</vt:i4>
      </vt:variant>
      <vt:variant>
        <vt:lpwstr>http://diss.rsl.ru/</vt:lpwstr>
      </vt:variant>
      <vt:variant>
        <vt:lpwstr/>
      </vt:variant>
      <vt:variant>
        <vt:i4>6422624</vt:i4>
      </vt:variant>
      <vt:variant>
        <vt:i4>48</vt:i4>
      </vt:variant>
      <vt:variant>
        <vt:i4>0</vt:i4>
      </vt:variant>
      <vt:variant>
        <vt:i4>5</vt:i4>
      </vt:variant>
      <vt:variant>
        <vt:lpwstr>http://www.gks.ru/</vt:lpwstr>
      </vt:variant>
      <vt:variant>
        <vt:lpwstr/>
      </vt:variant>
      <vt:variant>
        <vt:i4>1900635</vt:i4>
      </vt:variant>
      <vt:variant>
        <vt:i4>45</vt:i4>
      </vt:variant>
      <vt:variant>
        <vt:i4>0</vt:i4>
      </vt:variant>
      <vt:variant>
        <vt:i4>5</vt:i4>
      </vt:variant>
      <vt:variant>
        <vt:lpwstr>http://www.benran.ru/</vt:lpwstr>
      </vt:variant>
      <vt:variant>
        <vt:lpwstr/>
      </vt:variant>
      <vt:variant>
        <vt:i4>8060981</vt:i4>
      </vt:variant>
      <vt:variant>
        <vt:i4>42</vt:i4>
      </vt:variant>
      <vt:variant>
        <vt:i4>0</vt:i4>
      </vt:variant>
      <vt:variant>
        <vt:i4>5</vt:i4>
      </vt:variant>
      <vt:variant>
        <vt:lpwstr>http://dic.academic.ru/</vt:lpwstr>
      </vt:variant>
      <vt:variant>
        <vt:lpwstr/>
      </vt:variant>
      <vt:variant>
        <vt:i4>5570577</vt:i4>
      </vt:variant>
      <vt:variant>
        <vt:i4>39</vt:i4>
      </vt:variant>
      <vt:variant>
        <vt:i4>0</vt:i4>
      </vt:variant>
      <vt:variant>
        <vt:i4>5</vt:i4>
      </vt:variant>
      <vt:variant>
        <vt:lpwstr>http://www.oxfordjoumals.org/</vt:lpwstr>
      </vt:variant>
      <vt:variant>
        <vt:lpwstr/>
      </vt:variant>
      <vt:variant>
        <vt:i4>6684787</vt:i4>
      </vt:variant>
      <vt:variant>
        <vt:i4>36</vt:i4>
      </vt:variant>
      <vt:variant>
        <vt:i4>0</vt:i4>
      </vt:variant>
      <vt:variant>
        <vt:i4>5</vt:i4>
      </vt:variant>
      <vt:variant>
        <vt:lpwstr>http://journals.cambridge.org/</vt:lpwstr>
      </vt:variant>
      <vt:variant>
        <vt:lpwstr/>
      </vt:variant>
      <vt:variant>
        <vt:i4>6684783</vt:i4>
      </vt:variant>
      <vt:variant>
        <vt:i4>33</vt:i4>
      </vt:variant>
      <vt:variant>
        <vt:i4>0</vt:i4>
      </vt:variant>
      <vt:variant>
        <vt:i4>5</vt:i4>
      </vt:variant>
      <vt:variant>
        <vt:lpwstr>http://www.edu.ru/</vt:lpwstr>
      </vt:variant>
      <vt:variant>
        <vt:lpwstr/>
      </vt:variant>
      <vt:variant>
        <vt:i4>4980737</vt:i4>
      </vt:variant>
      <vt:variant>
        <vt:i4>30</vt:i4>
      </vt:variant>
      <vt:variant>
        <vt:i4>0</vt:i4>
      </vt:variant>
      <vt:variant>
        <vt:i4>5</vt:i4>
      </vt:variant>
      <vt:variant>
        <vt:lpwstr>http://www.sciencedirect.com/</vt:lpwstr>
      </vt:variant>
      <vt:variant>
        <vt:lpwstr/>
      </vt:variant>
      <vt:variant>
        <vt:i4>8126573</vt:i4>
      </vt:variant>
      <vt:variant>
        <vt:i4>27</vt:i4>
      </vt:variant>
      <vt:variant>
        <vt:i4>0</vt:i4>
      </vt:variant>
      <vt:variant>
        <vt:i4>5</vt:i4>
      </vt:variant>
      <vt:variant>
        <vt:lpwstr>http://elibrary.ru/</vt:lpwstr>
      </vt:variant>
      <vt:variant>
        <vt:lpwstr/>
      </vt:variant>
      <vt:variant>
        <vt:i4>4980753</vt:i4>
      </vt:variant>
      <vt:variant>
        <vt:i4>24</vt:i4>
      </vt:variant>
      <vt:variant>
        <vt:i4>0</vt:i4>
      </vt:variant>
      <vt:variant>
        <vt:i4>5</vt:i4>
      </vt:variant>
      <vt:variant>
        <vt:lpwstr>http://window.edu.ru/</vt:lpwstr>
      </vt:variant>
      <vt:variant>
        <vt:lpwstr/>
      </vt:variant>
      <vt:variant>
        <vt:i4>5242965</vt:i4>
      </vt:variant>
      <vt:variant>
        <vt:i4>21</vt:i4>
      </vt:variant>
      <vt:variant>
        <vt:i4>0</vt:i4>
      </vt:variant>
      <vt:variant>
        <vt:i4>5</vt:i4>
      </vt:variant>
      <vt:variant>
        <vt:lpwstr>http://biblio-online.ru/</vt:lpwstr>
      </vt:variant>
      <vt:variant>
        <vt:lpwstr/>
      </vt:variant>
      <vt:variant>
        <vt:i4>7405674</vt:i4>
      </vt:variant>
      <vt:variant>
        <vt:i4>18</vt:i4>
      </vt:variant>
      <vt:variant>
        <vt:i4>0</vt:i4>
      </vt:variant>
      <vt:variant>
        <vt:i4>5</vt:i4>
      </vt:variant>
      <vt:variant>
        <vt:lpwstr>http://www.iprbookshop.ru/</vt:lpwstr>
      </vt:variant>
      <vt:variant>
        <vt:lpwstr/>
      </vt:variant>
      <vt:variant>
        <vt:i4>1114129</vt:i4>
      </vt:variant>
      <vt:variant>
        <vt:i4>15</vt:i4>
      </vt:variant>
      <vt:variant>
        <vt:i4>0</vt:i4>
      </vt:variant>
      <vt:variant>
        <vt:i4>5</vt:i4>
      </vt:variant>
      <vt:variant>
        <vt:lpwstr>https://biblio-online.ru/bcode/433130</vt:lpwstr>
      </vt:variant>
      <vt:variant>
        <vt:lpwstr/>
      </vt:variant>
      <vt:variant>
        <vt:i4>1179669</vt:i4>
      </vt:variant>
      <vt:variant>
        <vt:i4>12</vt:i4>
      </vt:variant>
      <vt:variant>
        <vt:i4>0</vt:i4>
      </vt:variant>
      <vt:variant>
        <vt:i4>5</vt:i4>
      </vt:variant>
      <vt:variant>
        <vt:lpwstr>https://biblio-online.ru/bcode/434579</vt:lpwstr>
      </vt:variant>
      <vt:variant>
        <vt:lpwstr/>
      </vt:variant>
      <vt:variant>
        <vt:i4>1310743</vt:i4>
      </vt:variant>
      <vt:variant>
        <vt:i4>9</vt:i4>
      </vt:variant>
      <vt:variant>
        <vt:i4>0</vt:i4>
      </vt:variant>
      <vt:variant>
        <vt:i4>5</vt:i4>
      </vt:variant>
      <vt:variant>
        <vt:lpwstr>https://biblio-online.ru/bcode/431741</vt:lpwstr>
      </vt:variant>
      <vt:variant>
        <vt:lpwstr/>
      </vt:variant>
      <vt:variant>
        <vt:i4>4718682</vt:i4>
      </vt:variant>
      <vt:variant>
        <vt:i4>6</vt:i4>
      </vt:variant>
      <vt:variant>
        <vt:i4>0</vt:i4>
      </vt:variant>
      <vt:variant>
        <vt:i4>5</vt:i4>
      </vt:variant>
      <vt:variant>
        <vt:lpwstr>http://www.iprbookshop.ru/79765.html</vt:lpwstr>
      </vt:variant>
      <vt:variant>
        <vt:lpwstr/>
      </vt:variant>
      <vt:variant>
        <vt:i4>7405674</vt:i4>
      </vt:variant>
      <vt:variant>
        <vt:i4>3</vt:i4>
      </vt:variant>
      <vt:variant>
        <vt:i4>0</vt:i4>
      </vt:variant>
      <vt:variant>
        <vt:i4>5</vt:i4>
      </vt:variant>
      <vt:variant>
        <vt:lpwstr>http://www.iprbookshop.ru/</vt:lpwstr>
      </vt:variant>
      <vt:variant>
        <vt:lpwstr/>
      </vt:variant>
      <vt:variant>
        <vt:i4>5111888</vt:i4>
      </vt:variant>
      <vt:variant>
        <vt:i4>0</vt:i4>
      </vt:variant>
      <vt:variant>
        <vt:i4>0</vt:i4>
      </vt:variant>
      <vt:variant>
        <vt:i4>5</vt:i4>
      </vt:variant>
      <vt:variant>
        <vt:lpwstr>http://www.iprbookshop.ru/71189.html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13</cp:revision>
  <cp:lastPrinted>2018-12-09T09:00:00Z</cp:lastPrinted>
  <dcterms:created xsi:type="dcterms:W3CDTF">2021-01-16T14:45:00Z</dcterms:created>
  <dcterms:modified xsi:type="dcterms:W3CDTF">2024-05-18T13:45:00Z</dcterms:modified>
</cp:coreProperties>
</file>